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13A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附件</w:t>
      </w:r>
    </w:p>
    <w:p w14:paraId="1E51D260" w14:textId="77777777" w:rsidR="00D84933" w:rsidRPr="00801633" w:rsidRDefault="00D84933" w:rsidP="00801633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1633">
        <w:rPr>
          <w:rFonts w:ascii="方正小标宋简体" w:eastAsia="方正小标宋简体" w:hAnsi="Times New Roman" w:cs="Times New Roman"/>
          <w:sz w:val="44"/>
          <w:szCs w:val="44"/>
        </w:rPr>
        <w:t>2024年度吉林省审定（认定）林木品种</w:t>
      </w:r>
    </w:p>
    <w:p w14:paraId="4400652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14:paraId="5E352617" w14:textId="77777777" w:rsidR="00D84933" w:rsidRPr="00801633" w:rsidRDefault="00D84933" w:rsidP="00D84933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801633">
        <w:rPr>
          <w:rFonts w:ascii="黑体" w:eastAsia="黑体" w:hAnsi="黑体" w:cs="Times New Roman" w:hint="eastAsia"/>
          <w:sz w:val="32"/>
          <w:szCs w:val="32"/>
        </w:rPr>
        <w:t>一、审定品种</w:t>
      </w:r>
    </w:p>
    <w:p w14:paraId="38031E8B" w14:textId="33B12B09" w:rsidR="00D84933" w:rsidRPr="00801633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801633">
        <w:rPr>
          <w:rFonts w:ascii="楷体" w:eastAsia="楷体" w:hAnsi="楷体" w:cs="Times New Roman"/>
          <w:sz w:val="32"/>
          <w:szCs w:val="32"/>
        </w:rPr>
        <w:t>1.吉银1号</w:t>
      </w:r>
    </w:p>
    <w:p w14:paraId="6AB77A5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801633">
        <w:rPr>
          <w:rFonts w:ascii="仿宋" w:eastAsia="仿宋" w:hAnsi="仿宋" w:cs="Times New Roman"/>
          <w:b/>
          <w:sz w:val="32"/>
          <w:szCs w:val="32"/>
        </w:rPr>
        <w:t xml:space="preserve"> 种</w:t>
      </w:r>
      <w:r w:rsidRPr="00D84933">
        <w:rPr>
          <w:rFonts w:ascii="仿宋" w:eastAsia="仿宋" w:hAnsi="仿宋" w:cs="Times New Roman"/>
          <w:sz w:val="32"/>
          <w:szCs w:val="32"/>
        </w:rPr>
        <w:t>：杨</w:t>
      </w:r>
    </w:p>
    <w:p w14:paraId="1BDD05C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801633">
        <w:rPr>
          <w:rFonts w:ascii="仿宋" w:eastAsia="仿宋" w:hAnsi="仿宋" w:cs="Times New Roman"/>
          <w:b/>
          <w:sz w:val="32"/>
          <w:szCs w:val="32"/>
        </w:rPr>
        <w:t xml:space="preserve"> 名</w:t>
      </w:r>
      <w:r w:rsidRPr="00D84933"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 w:rsidRPr="00801633">
        <w:rPr>
          <w:rFonts w:ascii="Times New Roman" w:eastAsia="仿宋" w:hAnsi="Times New Roman" w:cs="Times New Roman"/>
          <w:i/>
          <w:sz w:val="32"/>
          <w:szCs w:val="32"/>
        </w:rPr>
        <w:t>Populus</w:t>
      </w:r>
      <w:proofErr w:type="spellEnd"/>
      <w:r w:rsidRPr="00801633">
        <w:rPr>
          <w:rFonts w:ascii="Times New Roman" w:eastAsia="仿宋" w:hAnsi="Times New Roman" w:cs="Times New Roman"/>
          <w:i/>
          <w:sz w:val="32"/>
          <w:szCs w:val="32"/>
        </w:rPr>
        <w:t xml:space="preserve"> alba × P. </w:t>
      </w:r>
      <w:proofErr w:type="spellStart"/>
      <w:r w:rsidRPr="00801633">
        <w:rPr>
          <w:rFonts w:ascii="Times New Roman" w:eastAsia="仿宋" w:hAnsi="Times New Roman" w:cs="Times New Roman"/>
          <w:i/>
          <w:sz w:val="32"/>
          <w:szCs w:val="32"/>
        </w:rPr>
        <w:t>Berolinensis</w:t>
      </w:r>
      <w:proofErr w:type="spellEnd"/>
      <w:r w:rsidRPr="00801633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r w:rsidRPr="00801633">
        <w:rPr>
          <w:rFonts w:ascii="Times New Roman" w:eastAsia="仿宋" w:hAnsi="Times New Roman" w:cs="Times New Roman"/>
          <w:sz w:val="32"/>
          <w:szCs w:val="32"/>
        </w:rPr>
        <w:t>‘</w:t>
      </w:r>
      <w:proofErr w:type="spellStart"/>
      <w:r w:rsidRPr="00801633">
        <w:rPr>
          <w:rFonts w:ascii="Times New Roman" w:eastAsia="仿宋" w:hAnsi="Times New Roman" w:cs="Times New Roman"/>
          <w:sz w:val="32"/>
          <w:szCs w:val="32"/>
        </w:rPr>
        <w:t>Jiyin</w:t>
      </w:r>
      <w:proofErr w:type="spellEnd"/>
      <w:r w:rsidRPr="00801633">
        <w:rPr>
          <w:rFonts w:ascii="Times New Roman" w:eastAsia="仿宋" w:hAnsi="Times New Roman" w:cs="Times New Roman"/>
          <w:sz w:val="32"/>
          <w:szCs w:val="32"/>
        </w:rPr>
        <w:t xml:space="preserve"> 1’</w:t>
      </w:r>
    </w:p>
    <w:p w14:paraId="0933FA5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801633">
        <w:rPr>
          <w:rFonts w:ascii="仿宋" w:eastAsia="仿宋" w:hAnsi="仿宋" w:cs="Times New Roman"/>
          <w:b/>
          <w:sz w:val="32"/>
          <w:szCs w:val="32"/>
        </w:rPr>
        <w:t xml:space="preserve"> 别</w:t>
      </w:r>
      <w:r w:rsidRPr="00D84933">
        <w:rPr>
          <w:rFonts w:ascii="仿宋" w:eastAsia="仿宋" w:hAnsi="仿宋" w:cs="Times New Roman"/>
          <w:sz w:val="32"/>
          <w:szCs w:val="32"/>
        </w:rPr>
        <w:t>：无性系（SC）</w:t>
      </w:r>
    </w:p>
    <w:p w14:paraId="2A179AE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通过类别</w:t>
      </w:r>
      <w:r w:rsidRPr="00D84933">
        <w:rPr>
          <w:rFonts w:ascii="仿宋" w:eastAsia="仿宋" w:hAnsi="仿宋" w:cs="Times New Roman" w:hint="eastAsia"/>
          <w:sz w:val="32"/>
          <w:szCs w:val="32"/>
        </w:rPr>
        <w:t>：审定</w:t>
      </w:r>
    </w:p>
    <w:p w14:paraId="669F15D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801633">
        <w:rPr>
          <w:rFonts w:ascii="仿宋" w:eastAsia="仿宋" w:hAnsi="仿宋" w:cs="Times New Roman"/>
          <w:b/>
          <w:sz w:val="32"/>
          <w:szCs w:val="32"/>
        </w:rPr>
        <w:t xml:space="preserve"> 号</w:t>
      </w:r>
      <w:r w:rsidRPr="00D84933">
        <w:rPr>
          <w:rFonts w:ascii="仿宋" w:eastAsia="仿宋" w:hAnsi="仿宋" w:cs="Times New Roman"/>
          <w:sz w:val="32"/>
          <w:szCs w:val="32"/>
        </w:rPr>
        <w:t>：吉S-SC-PA-001-2024</w:t>
      </w:r>
    </w:p>
    <w:p w14:paraId="0016C01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申请人</w:t>
      </w:r>
      <w:r w:rsidRPr="00D84933">
        <w:rPr>
          <w:rFonts w:ascii="仿宋" w:eastAsia="仿宋" w:hAnsi="仿宋" w:cs="Times New Roman"/>
          <w:sz w:val="32"/>
          <w:szCs w:val="32"/>
        </w:rPr>
        <w:t>:吉林省林业科学研究院（吉林省林业生物防治中心站）</w:t>
      </w:r>
    </w:p>
    <w:p w14:paraId="03D3EF0D" w14:textId="29D86264" w:rsidR="00D84933" w:rsidRPr="00D84933" w:rsidRDefault="00D84933" w:rsidP="00801633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选育人</w:t>
      </w:r>
      <w:r w:rsidRPr="00D84933">
        <w:rPr>
          <w:rFonts w:ascii="仿宋" w:eastAsia="仿宋" w:hAnsi="仿宋" w:cs="Times New Roman" w:hint="eastAsia"/>
          <w:sz w:val="32"/>
          <w:szCs w:val="32"/>
        </w:rPr>
        <w:t>：张大伟、于忠亮、付世萃、张忠辉、刘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璐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、王梓默</w:t>
      </w:r>
      <w:r w:rsidR="00801633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/>
          <w:sz w:val="32"/>
          <w:szCs w:val="32"/>
        </w:rPr>
        <w:t>杨 帆、肖德胜、苑景淇、李晓光、咸坤、杨伟程、李雪萌</w:t>
      </w:r>
    </w:p>
    <w:p w14:paraId="74867E24" w14:textId="77777777" w:rsidR="00D84933" w:rsidRPr="00801633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66A23051" w14:textId="1D020A5B" w:rsidR="00D84933" w:rsidRPr="00D84933" w:rsidRDefault="00D84933" w:rsidP="0080163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高大乔木，高可达</w:t>
      </w:r>
      <w:r w:rsidRPr="00D84933">
        <w:rPr>
          <w:rFonts w:ascii="仿宋" w:eastAsia="仿宋" w:hAnsi="仿宋" w:cs="Times New Roman"/>
          <w:sz w:val="32"/>
          <w:szCs w:val="32"/>
        </w:rPr>
        <w:t>22米。生长期较长，耐阴性较强可密植，速生丰产性高，抗病虫危害，耐轻度盐碱。</w:t>
      </w:r>
    </w:p>
    <w:p w14:paraId="77248A2F" w14:textId="77777777" w:rsidR="00D84933" w:rsidRPr="00801633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4FD62974" w14:textId="790A3385" w:rsidR="00D84933" w:rsidRPr="00D84933" w:rsidRDefault="00D84933" w:rsidP="0080163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吉林省中西部的防护林和用材林品种。</w:t>
      </w:r>
    </w:p>
    <w:p w14:paraId="6601350F" w14:textId="77777777" w:rsidR="00D84933" w:rsidRPr="00801633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01633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575D6C32" w14:textId="56E99193" w:rsidR="00D84933" w:rsidRPr="00D84933" w:rsidRDefault="00D84933" w:rsidP="0080163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1.苗木选择可采用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非断干2年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生或3根2干苗；</w:t>
      </w:r>
    </w:p>
    <w:p w14:paraId="360C9BA6" w14:textId="7109DDEC" w:rsidR="00D84933" w:rsidRPr="00D84933" w:rsidRDefault="00D84933" w:rsidP="0080163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lastRenderedPageBreak/>
        <w:t>2.营造带状防护林时，株行距为1×2m，片状造林采用株行距2×2m或2×2m</w:t>
      </w:r>
      <w:r w:rsidR="00626E4C">
        <w:rPr>
          <w:rFonts w:ascii="仿宋" w:eastAsia="仿宋" w:hAnsi="仿宋" w:cs="Times New Roman"/>
          <w:sz w:val="32"/>
          <w:szCs w:val="32"/>
        </w:rPr>
        <w:t xml:space="preserve"> </w:t>
      </w:r>
      <w:r w:rsidRPr="00D84933">
        <w:rPr>
          <w:rFonts w:ascii="仿宋" w:eastAsia="仿宋" w:hAnsi="仿宋" w:cs="Times New Roman"/>
          <w:sz w:val="32"/>
          <w:szCs w:val="32"/>
        </w:rPr>
        <w:t>3行留6米再2×2m</w:t>
      </w:r>
      <w:r w:rsidR="00626E4C">
        <w:rPr>
          <w:rFonts w:ascii="仿宋" w:eastAsia="仿宋" w:hAnsi="仿宋" w:cs="Times New Roman"/>
          <w:sz w:val="32"/>
          <w:szCs w:val="32"/>
        </w:rPr>
        <w:t xml:space="preserve"> </w:t>
      </w:r>
      <w:r w:rsidRPr="00D84933">
        <w:rPr>
          <w:rFonts w:ascii="仿宋" w:eastAsia="仿宋" w:hAnsi="仿宋" w:cs="Times New Roman"/>
          <w:sz w:val="32"/>
          <w:szCs w:val="32"/>
        </w:rPr>
        <w:t xml:space="preserve">3行品字形排列如此反复，适当采取林药间作高效利用林地；   </w:t>
      </w:r>
    </w:p>
    <w:p w14:paraId="1CBBEED9" w14:textId="77777777" w:rsidR="00D84933" w:rsidRPr="00D84933" w:rsidRDefault="00D84933" w:rsidP="006C23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3.按照《森林抚育技术规程》开展森林抚育。</w:t>
      </w:r>
    </w:p>
    <w:p w14:paraId="70C6AF81" w14:textId="77777777" w:rsidR="00D84933" w:rsidRPr="006C23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1147DC4E" w14:textId="2B043E13" w:rsidR="00D84933" w:rsidRPr="00D84933" w:rsidRDefault="00D84933" w:rsidP="006C23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在我省中西部地区平坦的沙壤土、草甸土、轻度盐碱土上。</w:t>
      </w:r>
    </w:p>
    <w:p w14:paraId="0CDB5A4E" w14:textId="790F8C84" w:rsidR="00D84933" w:rsidRPr="006C237B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6C237B">
        <w:rPr>
          <w:rFonts w:ascii="楷体" w:eastAsia="楷体" w:hAnsi="楷体" w:cs="Times New Roman"/>
          <w:sz w:val="32"/>
          <w:szCs w:val="32"/>
        </w:rPr>
        <w:t>2.瑞珠</w:t>
      </w:r>
    </w:p>
    <w:p w14:paraId="56241E2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6C237B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五味子</w:t>
      </w:r>
    </w:p>
    <w:p w14:paraId="42A4AFE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6C237B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6C237B">
        <w:rPr>
          <w:rFonts w:ascii="Times New Roman" w:eastAsia="仿宋" w:hAnsi="Times New Roman" w:cs="Times New Roman"/>
          <w:i/>
          <w:sz w:val="32"/>
          <w:szCs w:val="32"/>
        </w:rPr>
        <w:t>Schisandra</w:t>
      </w:r>
      <w:proofErr w:type="spellEnd"/>
      <w:r w:rsidRPr="006C237B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6C237B">
        <w:rPr>
          <w:rFonts w:ascii="Times New Roman" w:eastAsia="仿宋" w:hAnsi="Times New Roman" w:cs="Times New Roman"/>
          <w:i/>
          <w:sz w:val="32"/>
          <w:szCs w:val="32"/>
        </w:rPr>
        <w:t>chinensis</w:t>
      </w:r>
      <w:proofErr w:type="spellEnd"/>
      <w:r w:rsidRPr="006C237B">
        <w:rPr>
          <w:rFonts w:ascii="Times New Roman" w:eastAsia="仿宋" w:hAnsi="Times New Roman" w:cs="Times New Roman"/>
          <w:sz w:val="32"/>
          <w:szCs w:val="32"/>
        </w:rPr>
        <w:t>(</w:t>
      </w:r>
      <w:proofErr w:type="spellStart"/>
      <w:r w:rsidRPr="006C237B">
        <w:rPr>
          <w:rFonts w:ascii="Times New Roman" w:eastAsia="仿宋" w:hAnsi="Times New Roman" w:cs="Times New Roman"/>
          <w:sz w:val="32"/>
          <w:szCs w:val="32"/>
        </w:rPr>
        <w:t>Turcz</w:t>
      </w:r>
      <w:proofErr w:type="spellEnd"/>
      <w:r w:rsidRPr="006C237B">
        <w:rPr>
          <w:rFonts w:ascii="Times New Roman" w:eastAsia="仿宋" w:hAnsi="Times New Roman" w:cs="Times New Roman"/>
          <w:sz w:val="32"/>
          <w:szCs w:val="32"/>
        </w:rPr>
        <w:t xml:space="preserve">.) </w:t>
      </w:r>
      <w:proofErr w:type="spellStart"/>
      <w:r w:rsidRPr="006C237B">
        <w:rPr>
          <w:rFonts w:ascii="Times New Roman" w:eastAsia="仿宋" w:hAnsi="Times New Roman" w:cs="Times New Roman"/>
          <w:sz w:val="32"/>
          <w:szCs w:val="32"/>
        </w:rPr>
        <w:t>Baill</w:t>
      </w:r>
      <w:proofErr w:type="spellEnd"/>
      <w:r w:rsidRPr="006C237B">
        <w:rPr>
          <w:rFonts w:ascii="Times New Roman" w:eastAsia="仿宋" w:hAnsi="Times New Roman" w:cs="Times New Roman"/>
          <w:sz w:val="32"/>
          <w:szCs w:val="32"/>
        </w:rPr>
        <w:t>. cv ‘</w:t>
      </w:r>
      <w:proofErr w:type="spellStart"/>
      <w:r w:rsidRPr="006C237B">
        <w:rPr>
          <w:rFonts w:ascii="Times New Roman" w:eastAsia="仿宋" w:hAnsi="Times New Roman" w:cs="Times New Roman"/>
          <w:sz w:val="32"/>
          <w:szCs w:val="32"/>
        </w:rPr>
        <w:t>Ruizhu</w:t>
      </w:r>
      <w:proofErr w:type="spellEnd"/>
      <w:r w:rsidRPr="006C237B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42FC270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6C237B">
        <w:rPr>
          <w:rFonts w:ascii="仿宋" w:eastAsia="仿宋" w:hAnsi="仿宋" w:cs="Times New Roman"/>
          <w:b/>
          <w:sz w:val="32"/>
          <w:szCs w:val="32"/>
        </w:rPr>
        <w:t xml:space="preserve"> 别</w:t>
      </w:r>
      <w:r w:rsidRPr="00D84933">
        <w:rPr>
          <w:rFonts w:ascii="仿宋" w:eastAsia="仿宋" w:hAnsi="仿宋" w:cs="Times New Roman"/>
          <w:sz w:val="32"/>
          <w:szCs w:val="32"/>
        </w:rPr>
        <w:t>：无性系（SC）</w:t>
      </w:r>
    </w:p>
    <w:p w14:paraId="5E72EF2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通过类别</w:t>
      </w:r>
      <w:r w:rsidRPr="00D84933">
        <w:rPr>
          <w:rFonts w:ascii="仿宋" w:eastAsia="仿宋" w:hAnsi="仿宋" w:cs="Times New Roman" w:hint="eastAsia"/>
          <w:sz w:val="32"/>
          <w:szCs w:val="32"/>
        </w:rPr>
        <w:t>：审定</w:t>
      </w:r>
    </w:p>
    <w:p w14:paraId="7A4E2F7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6C237B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吉S-SC-SC-002-2024</w:t>
      </w:r>
    </w:p>
    <w:p w14:paraId="247FE92F" w14:textId="77777777" w:rsidR="00D84933" w:rsidRPr="00D84933" w:rsidRDefault="00D84933" w:rsidP="006C237B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吉林农业大学、吉林省农业科学院（中国农业科技东北创新中心）、中国医学科学院药用植物研究所</w:t>
      </w:r>
    </w:p>
    <w:p w14:paraId="5A217AC7" w14:textId="77777777" w:rsidR="00D84933" w:rsidRPr="00D84933" w:rsidRDefault="00D84933" w:rsidP="006C237B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艾军、孙丹、赵滢、石广丽、王振兴、刘海涛、刘曼群、刘久石、王锐、韩松云、由继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娟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517001CE" w14:textId="77777777" w:rsidR="00D84933" w:rsidRPr="006C23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510209B0" w14:textId="2746C7F0" w:rsidR="00D84933" w:rsidRPr="00D84933" w:rsidRDefault="00D84933" w:rsidP="006C23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‘瑞珠’初萌幼芽绿带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赭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红色，新梢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节间绿具红色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。</w:t>
      </w:r>
      <w:r w:rsidRPr="00D84933">
        <w:rPr>
          <w:rFonts w:ascii="仿宋" w:eastAsia="仿宋" w:hAnsi="仿宋" w:cs="Times New Roman"/>
          <w:sz w:val="32"/>
          <w:szCs w:val="32"/>
        </w:rPr>
        <w:t>4月中下旬萌芽，5月中下旬开花，8月下旬至9月上旬成熟。穗柄颜色绿色，浆果颜色亮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灰白色泛粉晕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，果穗紧密度松，果穗长7.77cm，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果穗重20.29g，果粒重0.64g，果实可溶性固形物含量11.50%，含酸量4.10%，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五味子醇甲含量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0.76%。</w:t>
      </w:r>
    </w:p>
    <w:p w14:paraId="563A7436" w14:textId="77777777" w:rsidR="00D84933" w:rsidRPr="006C23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1B891C34" w14:textId="1BF2BB27" w:rsidR="00D84933" w:rsidRPr="00D84933" w:rsidRDefault="00D84933" w:rsidP="006C23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为中药生产的重要原料</w:t>
      </w:r>
      <w:r w:rsidR="006C237B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 w:hint="eastAsia"/>
          <w:sz w:val="32"/>
          <w:szCs w:val="32"/>
        </w:rPr>
        <w:t>也可以应用于园林绿化。</w:t>
      </w:r>
    </w:p>
    <w:p w14:paraId="760BAF89" w14:textId="77777777" w:rsidR="00D84933" w:rsidRPr="006C23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C237B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395A00E6" w14:textId="5C6179A2" w:rsidR="00D84933" w:rsidRPr="00D84933" w:rsidRDefault="00D84933" w:rsidP="006C23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栽植：在吉林地区栽植时期为</w:t>
      </w:r>
      <w:r w:rsidRPr="00D84933">
        <w:rPr>
          <w:rFonts w:ascii="仿宋" w:eastAsia="仿宋" w:hAnsi="仿宋" w:cs="Times New Roman"/>
          <w:sz w:val="32"/>
          <w:szCs w:val="32"/>
        </w:rPr>
        <w:t>4月中下旬，适宜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棚篱架或篱架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栽培，密度为0.5～1.0m×2.0m。栽植当年定干，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剪留长度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为5～10cm，留基部3～5个芽。可采用清耕法和覆盖法。每年追肥2～3次，采收后至落叶前施腐熟有机肥。</w:t>
      </w:r>
    </w:p>
    <w:p w14:paraId="4CE14135" w14:textId="4212E70F" w:rsidR="00D84933" w:rsidRPr="00D84933" w:rsidRDefault="000135A7" w:rsidP="000135A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水分</w:t>
      </w:r>
      <w:r>
        <w:rPr>
          <w:rFonts w:ascii="仿宋" w:eastAsia="仿宋" w:hAnsi="仿宋" w:cs="Times New Roman"/>
          <w:sz w:val="32"/>
          <w:szCs w:val="32"/>
        </w:rPr>
        <w:t>管理：</w:t>
      </w:r>
      <w:r>
        <w:rPr>
          <w:rFonts w:ascii="仿宋" w:eastAsia="仿宋" w:hAnsi="仿宋" w:cs="Times New Roman" w:hint="eastAsia"/>
          <w:sz w:val="32"/>
          <w:szCs w:val="32"/>
        </w:rPr>
        <w:t>上冻前灌封冻水，</w:t>
      </w:r>
      <w:r w:rsidR="00D84933" w:rsidRPr="00D84933">
        <w:rPr>
          <w:rFonts w:ascii="仿宋" w:eastAsia="仿宋" w:hAnsi="仿宋" w:cs="Times New Roman" w:hint="eastAsia"/>
          <w:sz w:val="32"/>
          <w:szCs w:val="32"/>
        </w:rPr>
        <w:t>化冻后至萌芽前灌</w:t>
      </w:r>
      <w:r w:rsidR="00D84933" w:rsidRPr="00D84933">
        <w:rPr>
          <w:rFonts w:ascii="仿宋" w:eastAsia="仿宋" w:hAnsi="仿宋" w:cs="Times New Roman"/>
          <w:sz w:val="32"/>
          <w:szCs w:val="32"/>
        </w:rPr>
        <w:t xml:space="preserve">1次水。 </w:t>
      </w:r>
    </w:p>
    <w:p w14:paraId="788F7D4B" w14:textId="0480974F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  <w:r w:rsidR="000135A7">
        <w:rPr>
          <w:rFonts w:ascii="仿宋" w:eastAsia="仿宋" w:hAnsi="仿宋" w:cs="Times New Roman"/>
          <w:sz w:val="32"/>
          <w:szCs w:val="32"/>
        </w:rPr>
        <w:t xml:space="preserve">   </w:t>
      </w:r>
      <w:r w:rsidR="000135A7">
        <w:rPr>
          <w:rFonts w:ascii="仿宋" w:eastAsia="仿宋" w:hAnsi="仿宋" w:cs="Times New Roman" w:hint="eastAsia"/>
          <w:sz w:val="32"/>
          <w:szCs w:val="32"/>
        </w:rPr>
        <w:t>整型</w:t>
      </w:r>
      <w:r w:rsidR="000135A7">
        <w:rPr>
          <w:rFonts w:ascii="仿宋" w:eastAsia="仿宋" w:hAnsi="仿宋" w:cs="Times New Roman"/>
          <w:sz w:val="32"/>
          <w:szCs w:val="32"/>
        </w:rPr>
        <w:t>修剪：</w:t>
      </w:r>
      <w:r w:rsidRPr="00D84933">
        <w:rPr>
          <w:rFonts w:ascii="仿宋" w:eastAsia="仿宋" w:hAnsi="仿宋" w:cs="Times New Roman"/>
          <w:sz w:val="32"/>
          <w:szCs w:val="32"/>
        </w:rPr>
        <w:t>采取</w:t>
      </w:r>
      <w:r w:rsidR="000135A7">
        <w:rPr>
          <w:rFonts w:ascii="仿宋" w:eastAsia="仿宋" w:hAnsi="仿宋" w:cs="Times New Roman" w:hint="eastAsia"/>
          <w:sz w:val="32"/>
          <w:szCs w:val="32"/>
        </w:rPr>
        <w:t>1</w:t>
      </w:r>
      <w:r w:rsidR="000135A7" w:rsidRPr="00D84933">
        <w:rPr>
          <w:rFonts w:ascii="仿宋" w:eastAsia="仿宋" w:hAnsi="仿宋" w:cs="Times New Roman"/>
          <w:sz w:val="32"/>
          <w:szCs w:val="32"/>
        </w:rPr>
        <w:t>～</w:t>
      </w:r>
      <w:r w:rsidRPr="00D84933">
        <w:rPr>
          <w:rFonts w:ascii="仿宋" w:eastAsia="仿宋" w:hAnsi="仿宋" w:cs="Times New Roman"/>
          <w:sz w:val="32"/>
          <w:szCs w:val="32"/>
        </w:rPr>
        <w:t>2组主蔓的单壁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篱架或棚篱架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树形。应长、中、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短梢配合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修剪</w:t>
      </w:r>
      <w:r w:rsidR="000135A7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适时开展病虫害防治。</w:t>
      </w:r>
    </w:p>
    <w:p w14:paraId="33C6ADCB" w14:textId="77777777" w:rsidR="00D84933" w:rsidRPr="000135A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68060ED9" w14:textId="04BFA352" w:rsidR="00D84933" w:rsidRPr="00D84933" w:rsidRDefault="00D84933" w:rsidP="000135A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在五味子主产区及其他气候相似区域，无霜期≥</w:t>
      </w:r>
      <w:r w:rsidRPr="00D84933">
        <w:rPr>
          <w:rFonts w:ascii="仿宋" w:eastAsia="仿宋" w:hAnsi="仿宋" w:cs="Times New Roman"/>
          <w:sz w:val="32"/>
          <w:szCs w:val="32"/>
        </w:rPr>
        <w:t>115天，≥10℃年活动积温2500℃以上的地区引种试验栽培。</w:t>
      </w:r>
    </w:p>
    <w:p w14:paraId="4B748D52" w14:textId="77777777" w:rsidR="00D84933" w:rsidRPr="000135A7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0135A7">
        <w:rPr>
          <w:rFonts w:ascii="楷体" w:eastAsia="楷体" w:hAnsi="楷体" w:cs="Times New Roman"/>
          <w:sz w:val="32"/>
          <w:szCs w:val="32"/>
        </w:rPr>
        <w:t>3.福红</w:t>
      </w:r>
    </w:p>
    <w:p w14:paraId="515E719B" w14:textId="1C6F66F2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0135A7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="000135A7" w:rsidRPr="000135A7">
        <w:rPr>
          <w:rFonts w:ascii="仿宋" w:eastAsia="仿宋" w:hAnsi="仿宋" w:cs="Times New Roman"/>
          <w:b/>
          <w:sz w:val="32"/>
          <w:szCs w:val="32"/>
        </w:rPr>
        <w:t>种</w:t>
      </w:r>
      <w:r w:rsidR="000135A7" w:rsidRPr="000135A7">
        <w:rPr>
          <w:rFonts w:ascii="仿宋" w:eastAsia="仿宋" w:hAnsi="仿宋" w:cs="Times New Roman" w:hint="eastAsia"/>
          <w:b/>
          <w:sz w:val="32"/>
          <w:szCs w:val="32"/>
        </w:rPr>
        <w:t>：</w:t>
      </w:r>
      <w:r w:rsidRPr="00D84933">
        <w:rPr>
          <w:rFonts w:ascii="仿宋" w:eastAsia="仿宋" w:hAnsi="仿宋" w:cs="Times New Roman"/>
          <w:sz w:val="32"/>
          <w:szCs w:val="32"/>
        </w:rPr>
        <w:t>葡萄</w:t>
      </w:r>
    </w:p>
    <w:p w14:paraId="2F3939F3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0135A7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r w:rsidRPr="000135A7">
        <w:rPr>
          <w:rFonts w:ascii="Times New Roman" w:eastAsia="仿宋" w:hAnsi="Times New Roman" w:cs="Times New Roman"/>
          <w:i/>
          <w:sz w:val="32"/>
          <w:szCs w:val="32"/>
        </w:rPr>
        <w:t>(</w:t>
      </w:r>
      <w:proofErr w:type="spellStart"/>
      <w:r w:rsidRPr="000135A7">
        <w:rPr>
          <w:rFonts w:ascii="Times New Roman" w:eastAsia="仿宋" w:hAnsi="Times New Roman" w:cs="Times New Roman"/>
          <w:i/>
          <w:sz w:val="32"/>
          <w:szCs w:val="32"/>
        </w:rPr>
        <w:t>Vitis</w:t>
      </w:r>
      <w:proofErr w:type="spellEnd"/>
      <w:r w:rsidRPr="000135A7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0135A7">
        <w:rPr>
          <w:rFonts w:ascii="Times New Roman" w:eastAsia="仿宋" w:hAnsi="Times New Roman" w:cs="Times New Roman"/>
          <w:i/>
          <w:sz w:val="32"/>
          <w:szCs w:val="32"/>
        </w:rPr>
        <w:t>amurensis</w:t>
      </w:r>
      <w:proofErr w:type="spellEnd"/>
      <w:r w:rsidRPr="000135A7">
        <w:rPr>
          <w:rFonts w:ascii="Times New Roman" w:eastAsia="仿宋" w:hAnsi="Times New Roman" w:cs="Times New Roman"/>
          <w:i/>
          <w:sz w:val="32"/>
          <w:szCs w:val="32"/>
        </w:rPr>
        <w:t>)×</w:t>
      </w:r>
      <w:proofErr w:type="gramEnd"/>
      <w:r w:rsidRPr="000135A7">
        <w:rPr>
          <w:rFonts w:ascii="Times New Roman" w:eastAsia="仿宋" w:hAnsi="Times New Roman" w:cs="Times New Roman"/>
          <w:i/>
          <w:sz w:val="32"/>
          <w:szCs w:val="32"/>
        </w:rPr>
        <w:t>(</w:t>
      </w:r>
      <w:proofErr w:type="spellStart"/>
      <w:r w:rsidRPr="000135A7">
        <w:rPr>
          <w:rFonts w:ascii="Times New Roman" w:eastAsia="仿宋" w:hAnsi="Times New Roman" w:cs="Times New Roman"/>
          <w:i/>
          <w:sz w:val="32"/>
          <w:szCs w:val="32"/>
        </w:rPr>
        <w:t>Vitis</w:t>
      </w:r>
      <w:proofErr w:type="spellEnd"/>
      <w:r w:rsidRPr="000135A7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0135A7">
        <w:rPr>
          <w:rFonts w:ascii="Times New Roman" w:eastAsia="仿宋" w:hAnsi="Times New Roman" w:cs="Times New Roman"/>
          <w:i/>
          <w:sz w:val="32"/>
          <w:szCs w:val="32"/>
        </w:rPr>
        <w:t>vinifera</w:t>
      </w:r>
      <w:proofErr w:type="spellEnd"/>
      <w:r w:rsidRPr="000135A7">
        <w:rPr>
          <w:rFonts w:ascii="Times New Roman" w:eastAsia="仿宋" w:hAnsi="Times New Roman" w:cs="Times New Roman"/>
          <w:i/>
          <w:sz w:val="32"/>
          <w:szCs w:val="32"/>
        </w:rPr>
        <w:t>)</w:t>
      </w:r>
      <w:r w:rsidRPr="000135A7">
        <w:rPr>
          <w:rFonts w:ascii="Times New Roman" w:eastAsia="仿宋" w:hAnsi="Times New Roman" w:cs="Times New Roman"/>
          <w:sz w:val="32"/>
          <w:szCs w:val="32"/>
        </w:rPr>
        <w:t>. cv ‘</w:t>
      </w:r>
      <w:proofErr w:type="spellStart"/>
      <w:r w:rsidRPr="000135A7">
        <w:rPr>
          <w:rFonts w:ascii="Times New Roman" w:eastAsia="仿宋" w:hAnsi="Times New Roman" w:cs="Times New Roman"/>
          <w:sz w:val="32"/>
          <w:szCs w:val="32"/>
        </w:rPr>
        <w:t>Fuhong</w:t>
      </w:r>
      <w:proofErr w:type="spellEnd"/>
      <w:r w:rsidRPr="000135A7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4170F5A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0135A7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258D8B8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422E447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lastRenderedPageBreak/>
        <w:t>编</w:t>
      </w:r>
      <w:r w:rsidRPr="000135A7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吉S-SC-VA-003-2024</w:t>
      </w:r>
    </w:p>
    <w:p w14:paraId="04051FDD" w14:textId="77777777" w:rsidR="00D84933" w:rsidRPr="00D84933" w:rsidRDefault="00D84933" w:rsidP="000135A7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吉林农业大学、吉林省农业科学院（中国农业科技东北创新中心）</w:t>
      </w:r>
    </w:p>
    <w:p w14:paraId="53A40F37" w14:textId="77777777" w:rsidR="00D84933" w:rsidRPr="00D84933" w:rsidRDefault="00D84933" w:rsidP="000135A7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艾军、石广丽、赵滢、倪培金、王振兴、孙丹、孙延锋、孔庆森、刘晓颖、李海升、张礼瑶、付晓莉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57E89815" w14:textId="77777777" w:rsidR="00D84933" w:rsidRPr="000135A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135A7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111F3513" w14:textId="13F9DF1A" w:rsidR="00D84933" w:rsidRPr="00D84933" w:rsidRDefault="00D84933" w:rsidP="000135A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多年生木质藤本，</w:t>
      </w:r>
      <w:r w:rsidRPr="00D84933">
        <w:rPr>
          <w:rFonts w:ascii="仿宋" w:eastAsia="仿宋" w:hAnsi="仿宋" w:cs="Times New Roman"/>
          <w:sz w:val="32"/>
          <w:szCs w:val="32"/>
        </w:rPr>
        <w:t>果穗圆锥形，穗重323.3g，</w:t>
      </w:r>
      <w:r w:rsidR="008F6F04">
        <w:rPr>
          <w:rFonts w:ascii="仿宋" w:eastAsia="仿宋" w:hAnsi="仿宋" w:cs="Times New Roman"/>
          <w:sz w:val="32"/>
          <w:szCs w:val="32"/>
        </w:rPr>
        <w:t>果穗紧密度中，果粒圆形</w:t>
      </w:r>
      <w:r w:rsidR="008F6F04">
        <w:rPr>
          <w:rFonts w:ascii="仿宋" w:eastAsia="仿宋" w:hAnsi="仿宋" w:cs="Times New Roman" w:hint="eastAsia"/>
          <w:sz w:val="32"/>
          <w:szCs w:val="32"/>
        </w:rPr>
        <w:t>，</w:t>
      </w:r>
      <w:r w:rsidRPr="00EB5F92">
        <w:rPr>
          <w:rFonts w:ascii="仿宋" w:eastAsia="仿宋" w:hAnsi="仿宋" w:cs="Times New Roman"/>
          <w:sz w:val="32"/>
          <w:szCs w:val="32"/>
        </w:rPr>
        <w:t>果粉中</w:t>
      </w:r>
      <w:r w:rsidRPr="00D84933">
        <w:rPr>
          <w:rFonts w:ascii="仿宋" w:eastAsia="仿宋" w:hAnsi="仿宋" w:cs="Times New Roman"/>
          <w:sz w:val="32"/>
          <w:szCs w:val="32"/>
        </w:rPr>
        <w:t>，果皮颜色蓝黑色，果粒重1.75g，果实可溶性固形物20.6%，含糖量18.3%，含酸量1.39%，单宁均值0.40g/L，出汁率66.0%。6月上旬开花，9月上中旬果实成熟。</w:t>
      </w:r>
    </w:p>
    <w:p w14:paraId="7543CC67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45057597" w14:textId="77777777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果实酿酒品质优良，可作为酿酒品种栽培利用。</w:t>
      </w:r>
    </w:p>
    <w:p w14:paraId="7D7D0A87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4109D3BB" w14:textId="6820CB66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栽植时期为4月中下旬，栽植株行距为0.8-1.0 m×2.5-3.5 m；施入底肥。可采用清耕法、生草法或覆盖法。每年追肥2～3次，采果后施入农家肥。生长季灌水3～4</w:t>
      </w:r>
      <w:r w:rsidR="008F6F04">
        <w:rPr>
          <w:rFonts w:ascii="仿宋" w:eastAsia="仿宋" w:hAnsi="仿宋" w:cs="Times New Roman"/>
          <w:sz w:val="32"/>
          <w:szCs w:val="32"/>
        </w:rPr>
        <w:t>次</w:t>
      </w:r>
      <w:r w:rsidR="008F6F04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7～8月降雨集中期，在园内挖排水沟，及时排出园内积水。架式以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直立篱架为宜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，架高180-200cm；采用倾斜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水平龙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 xml:space="preserve">干树形。适时开展病虫害防治，及时收集并烧毁病残体以减少菌源，秋季清扫和深翻也可减少一部分越冬菌源。 </w:t>
      </w:r>
    </w:p>
    <w:p w14:paraId="310C7BFC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适宜种植范围</w:t>
      </w:r>
    </w:p>
    <w:p w14:paraId="46FD3E39" w14:textId="1690D781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在年无霜期≥</w:t>
      </w:r>
      <w:r w:rsidRPr="00D84933">
        <w:rPr>
          <w:rFonts w:ascii="仿宋" w:eastAsia="仿宋" w:hAnsi="仿宋" w:cs="Times New Roman"/>
          <w:sz w:val="32"/>
          <w:szCs w:val="32"/>
        </w:rPr>
        <w:t>125d，≥10℃年活动积温2700℃以上，冬季极端最低气温不低于-38 ℃的地区栽培。土壤为砂质壤土，土层深厚、排灌方便、透气和理化性质良好等。</w:t>
      </w:r>
    </w:p>
    <w:p w14:paraId="7C48FC13" w14:textId="77777777" w:rsidR="00D84933" w:rsidRPr="008F6F04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8F6F04">
        <w:rPr>
          <w:rFonts w:ascii="楷体" w:eastAsia="楷体" w:hAnsi="楷体" w:cs="Times New Roman"/>
          <w:sz w:val="32"/>
          <w:szCs w:val="32"/>
        </w:rPr>
        <w:t>4.蒙古栎“北华2号”</w:t>
      </w:r>
    </w:p>
    <w:p w14:paraId="16FB704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8F6F04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蒙古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栎</w:t>
      </w:r>
      <w:proofErr w:type="gramEnd"/>
    </w:p>
    <w:p w14:paraId="470EDB36" w14:textId="5670DFA4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8F6F04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8F6F04">
        <w:rPr>
          <w:rFonts w:ascii="Times New Roman" w:eastAsia="仿宋" w:hAnsi="Times New Roman" w:cs="Times New Roman"/>
          <w:i/>
          <w:sz w:val="32"/>
          <w:szCs w:val="32"/>
        </w:rPr>
        <w:t>Quercus</w:t>
      </w:r>
      <w:proofErr w:type="spellEnd"/>
      <w:r w:rsidRPr="008F6F04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8F6F04">
        <w:rPr>
          <w:rFonts w:ascii="Times New Roman" w:eastAsia="仿宋" w:hAnsi="Times New Roman" w:cs="Times New Roman"/>
          <w:i/>
          <w:sz w:val="32"/>
          <w:szCs w:val="32"/>
        </w:rPr>
        <w:t>mongolica</w:t>
      </w:r>
      <w:proofErr w:type="spellEnd"/>
      <w:r w:rsidRPr="008F6F04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EB5F92">
        <w:rPr>
          <w:rFonts w:ascii="Times New Roman" w:eastAsia="仿宋" w:hAnsi="Times New Roman" w:cs="Times New Roman"/>
          <w:sz w:val="32"/>
          <w:szCs w:val="32"/>
        </w:rPr>
        <w:t>Fisch</w:t>
      </w:r>
      <w:proofErr w:type="spellEnd"/>
      <w:r w:rsidR="00EB5F92">
        <w:rPr>
          <w:rFonts w:ascii="Times New Roman" w:eastAsia="仿宋" w:hAnsi="Times New Roman" w:cs="Times New Roman"/>
          <w:sz w:val="32"/>
          <w:szCs w:val="32"/>
        </w:rPr>
        <w:t>.‘</w:t>
      </w:r>
      <w:proofErr w:type="spellStart"/>
      <w:proofErr w:type="gramEnd"/>
      <w:r w:rsidR="00EB5F92">
        <w:rPr>
          <w:rFonts w:ascii="Times New Roman" w:eastAsia="仿宋" w:hAnsi="Times New Roman" w:cs="Times New Roman"/>
          <w:sz w:val="32"/>
          <w:szCs w:val="32"/>
        </w:rPr>
        <w:t>B</w:t>
      </w:r>
      <w:r w:rsidRPr="008F6F04">
        <w:rPr>
          <w:rFonts w:ascii="Times New Roman" w:eastAsia="仿宋" w:hAnsi="Times New Roman" w:cs="Times New Roman"/>
          <w:sz w:val="32"/>
          <w:szCs w:val="32"/>
        </w:rPr>
        <w:t>eihua</w:t>
      </w:r>
      <w:proofErr w:type="spellEnd"/>
      <w:r w:rsidRPr="008F6F04">
        <w:rPr>
          <w:rFonts w:ascii="Times New Roman" w:eastAsia="仿宋" w:hAnsi="Times New Roman" w:cs="Times New Roman"/>
          <w:sz w:val="32"/>
          <w:szCs w:val="32"/>
        </w:rPr>
        <w:t xml:space="preserve"> 2’</w:t>
      </w:r>
    </w:p>
    <w:p w14:paraId="1FFC7FC9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8F6F04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34BEFB5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1DBD10B9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8F6F04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吉S-SC-QM-004-2024</w:t>
      </w:r>
    </w:p>
    <w:p w14:paraId="7937540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北华大学</w:t>
      </w:r>
    </w:p>
    <w:p w14:paraId="5AA0AEE5" w14:textId="77777777" w:rsidR="00D84933" w:rsidRPr="00D84933" w:rsidRDefault="00D84933" w:rsidP="008F6F04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唐晓杰、姜洪源、赵铁华、王艳美、程广有、侯杰、陆爽、刘东洋</w:t>
      </w:r>
    </w:p>
    <w:p w14:paraId="61627350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18EEA206" w14:textId="020AE45E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速生性好，</w:t>
      </w:r>
      <w:r w:rsidRPr="00D84933">
        <w:rPr>
          <w:rFonts w:ascii="仿宋" w:eastAsia="仿宋" w:hAnsi="仿宋" w:cs="Times New Roman"/>
          <w:sz w:val="32"/>
          <w:szCs w:val="32"/>
        </w:rPr>
        <w:t>比对照高出21.4%，平均胸径6.89厘米，比对照高出22.2%。树干通直，树冠圆满,枝叶茂盛。</w:t>
      </w:r>
    </w:p>
    <w:p w14:paraId="15CA917B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173BD23C" w14:textId="20911C97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可制作高级仿古家具、实木地板、雕刻、果酒桶，枝丫和废木屑可以烧炭、栽培食药用菌。</w:t>
      </w:r>
    </w:p>
    <w:p w14:paraId="6CFD0443" w14:textId="77777777" w:rsidR="00D84933" w:rsidRPr="008F6F0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F6F04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41996E95" w14:textId="77777777" w:rsidR="00D84933" w:rsidRPr="00D84933" w:rsidRDefault="00D84933" w:rsidP="008F6F0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嫁接繁殖：选择</w:t>
      </w:r>
      <w:r w:rsidRPr="00D84933">
        <w:rPr>
          <w:rFonts w:ascii="仿宋" w:eastAsia="仿宋" w:hAnsi="仿宋" w:cs="Times New Roman"/>
          <w:sz w:val="32"/>
          <w:szCs w:val="32"/>
        </w:rPr>
        <w:t>1年生枝条，剪成10-12cm接穗，利用随心形成层对接法嫁接到2年生砧木上。嫁接苗翌年定植。</w:t>
      </w:r>
    </w:p>
    <w:p w14:paraId="363427DD" w14:textId="77777777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扦插繁殖：</w:t>
      </w:r>
      <w:r w:rsidRPr="00D84933">
        <w:rPr>
          <w:rFonts w:ascii="仿宋" w:eastAsia="仿宋" w:hAnsi="仿宋" w:cs="Times New Roman"/>
          <w:sz w:val="32"/>
          <w:szCs w:val="32"/>
        </w:rPr>
        <w:t>6月底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剪取半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木质化当年生枝条扦插，翌年移栽成苗。</w:t>
      </w:r>
    </w:p>
    <w:p w14:paraId="09EA2C0B" w14:textId="77777777" w:rsidR="00D84933" w:rsidRPr="002E012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77A864E7" w14:textId="6EDFCC06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吉林省中东部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蒙古栎适生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区。</w:t>
      </w:r>
    </w:p>
    <w:p w14:paraId="1233F9FE" w14:textId="6063E866" w:rsidR="00D84933" w:rsidRPr="002E0127" w:rsidRDefault="002E0127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5.</w:t>
      </w:r>
      <w:r w:rsidR="00D84933" w:rsidRPr="002E0127">
        <w:rPr>
          <w:rFonts w:ascii="楷体" w:eastAsia="楷体" w:hAnsi="楷体" w:cs="Times New Roman"/>
          <w:sz w:val="32"/>
          <w:szCs w:val="32"/>
        </w:rPr>
        <w:t>黄檗“北华1号”</w:t>
      </w:r>
    </w:p>
    <w:p w14:paraId="6F0A335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2E0127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黄檗</w:t>
      </w:r>
    </w:p>
    <w:p w14:paraId="7560F8BB" w14:textId="710FE8D6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2E0127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2E0127">
        <w:rPr>
          <w:rFonts w:ascii="Times New Roman" w:eastAsia="仿宋" w:hAnsi="Times New Roman" w:cs="Times New Roman"/>
          <w:i/>
          <w:sz w:val="32"/>
          <w:szCs w:val="32"/>
        </w:rPr>
        <w:t>Phellodendron</w:t>
      </w:r>
      <w:proofErr w:type="spellEnd"/>
      <w:r w:rsidRPr="002E0127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2E0127">
        <w:rPr>
          <w:rFonts w:ascii="Times New Roman" w:eastAsia="仿宋" w:hAnsi="Times New Roman" w:cs="Times New Roman"/>
          <w:i/>
          <w:sz w:val="32"/>
          <w:szCs w:val="32"/>
        </w:rPr>
        <w:t>amurense</w:t>
      </w:r>
      <w:proofErr w:type="spellEnd"/>
      <w:r w:rsidRPr="002E0127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="00EB5F92">
        <w:rPr>
          <w:rFonts w:ascii="Times New Roman" w:eastAsia="仿宋" w:hAnsi="Times New Roman" w:cs="Times New Roman"/>
          <w:sz w:val="32"/>
          <w:szCs w:val="32"/>
        </w:rPr>
        <w:t>Rupr</w:t>
      </w:r>
      <w:proofErr w:type="spellEnd"/>
      <w:r w:rsidR="00EB5F92">
        <w:rPr>
          <w:rFonts w:ascii="Times New Roman" w:eastAsia="仿宋" w:hAnsi="Times New Roman" w:cs="Times New Roman"/>
          <w:sz w:val="32"/>
          <w:szCs w:val="32"/>
        </w:rPr>
        <w:t>. ‘</w:t>
      </w:r>
      <w:proofErr w:type="spellStart"/>
      <w:r w:rsidR="00EB5F92">
        <w:rPr>
          <w:rFonts w:ascii="Times New Roman" w:eastAsia="仿宋" w:hAnsi="Times New Roman" w:cs="Times New Roman"/>
          <w:sz w:val="32"/>
          <w:szCs w:val="32"/>
        </w:rPr>
        <w:t>B</w:t>
      </w:r>
      <w:r w:rsidRPr="002E0127">
        <w:rPr>
          <w:rFonts w:ascii="Times New Roman" w:eastAsia="仿宋" w:hAnsi="Times New Roman" w:cs="Times New Roman"/>
          <w:sz w:val="32"/>
          <w:szCs w:val="32"/>
        </w:rPr>
        <w:t>eihua</w:t>
      </w:r>
      <w:proofErr w:type="spellEnd"/>
      <w:r w:rsidRPr="002E0127">
        <w:rPr>
          <w:rFonts w:ascii="Times New Roman" w:eastAsia="仿宋" w:hAnsi="Times New Roman" w:cs="Times New Roman"/>
          <w:sz w:val="32"/>
          <w:szCs w:val="32"/>
        </w:rPr>
        <w:t xml:space="preserve"> 1’</w:t>
      </w:r>
    </w:p>
    <w:p w14:paraId="243313A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2E0127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5685889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5BD5048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2E0127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吉S-SC-PA-005-2024</w:t>
      </w:r>
    </w:p>
    <w:p w14:paraId="161BB7C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北华大学</w:t>
      </w:r>
    </w:p>
    <w:p w14:paraId="406686D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唐晓杰</w:t>
      </w:r>
      <w:r w:rsidRPr="00D84933">
        <w:rPr>
          <w:rFonts w:ascii="仿宋" w:eastAsia="仿宋" w:hAnsi="仿宋" w:cs="Times New Roman"/>
          <w:sz w:val="32"/>
          <w:szCs w:val="32"/>
        </w:rPr>
        <w:t>,王艳美,张悦,刘克俭,徐生田,程广有,刘东洋</w:t>
      </w:r>
    </w:p>
    <w:p w14:paraId="384ECFE0" w14:textId="77777777" w:rsidR="00D84933" w:rsidRPr="002E012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428996F2" w14:textId="4358009C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小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檗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碱含量高，树冠丰满，干形好。</w:t>
      </w:r>
    </w:p>
    <w:p w14:paraId="3370A233" w14:textId="77777777" w:rsidR="00D84933" w:rsidRPr="002E012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030B41AB" w14:textId="77777777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药用</w:t>
      </w:r>
    </w:p>
    <w:p w14:paraId="61E2E701" w14:textId="77777777" w:rsidR="00D84933" w:rsidRPr="002E012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E0127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58C4FFCF" w14:textId="77777777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1.立地选择：选择沙壤土、排水良好的山地或平原，皆伐迹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地。</w:t>
      </w:r>
    </w:p>
    <w:p w14:paraId="18968F01" w14:textId="174C400D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2.造林方式：营建纯林或混交林，株行距4</w:t>
      </w:r>
      <w:r w:rsidR="00C82EDD" w:rsidRPr="00D84933">
        <w:rPr>
          <w:rFonts w:ascii="仿宋" w:eastAsia="仿宋" w:hAnsi="仿宋" w:cs="Times New Roman"/>
          <w:sz w:val="32"/>
          <w:szCs w:val="32"/>
        </w:rPr>
        <w:t>×</w:t>
      </w:r>
      <w:r w:rsidRPr="00D84933">
        <w:rPr>
          <w:rFonts w:ascii="仿宋" w:eastAsia="仿宋" w:hAnsi="仿宋" w:cs="Times New Roman"/>
          <w:sz w:val="32"/>
          <w:szCs w:val="32"/>
        </w:rPr>
        <w:t>4m。</w:t>
      </w:r>
    </w:p>
    <w:p w14:paraId="4401E7DC" w14:textId="77777777" w:rsidR="002E0127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3.幼林抚育：及时摸芽，防止萌生过多侧芽，消耗养分。</w:t>
      </w:r>
    </w:p>
    <w:p w14:paraId="62F8D4EE" w14:textId="6EC2D8BE" w:rsidR="00D84933" w:rsidRPr="002E0127" w:rsidRDefault="00D84933" w:rsidP="002E0127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E0127">
        <w:rPr>
          <w:rFonts w:ascii="仿宋" w:eastAsia="仿宋" w:hAnsi="仿宋" w:cs="Times New Roman"/>
          <w:b/>
          <w:sz w:val="32"/>
          <w:szCs w:val="32"/>
        </w:rPr>
        <w:t>适宜种植范围</w:t>
      </w:r>
    </w:p>
    <w:p w14:paraId="7F0D97CE" w14:textId="0B9A0F0B" w:rsidR="00D84933" w:rsidRPr="00D84933" w:rsidRDefault="00D84933" w:rsidP="002E01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在吉林省中东部推广，立地条件以沙壤土、排水良好为宜。</w:t>
      </w:r>
    </w:p>
    <w:p w14:paraId="4785C8E0" w14:textId="7D398C1F" w:rsidR="00D84933" w:rsidRPr="002059E6" w:rsidRDefault="002059E6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6.</w:t>
      </w:r>
      <w:r w:rsidR="00D84933" w:rsidRPr="002059E6">
        <w:rPr>
          <w:rFonts w:ascii="楷体" w:eastAsia="楷体" w:hAnsi="楷体" w:cs="Times New Roman"/>
          <w:sz w:val="32"/>
          <w:szCs w:val="32"/>
        </w:rPr>
        <w:t>兴安杜鹃‘北华1号’</w:t>
      </w:r>
    </w:p>
    <w:p w14:paraId="727809C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2059E6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兴安杜鹃</w:t>
      </w:r>
    </w:p>
    <w:p w14:paraId="021BC6F4" w14:textId="77777777" w:rsidR="00D84933" w:rsidRPr="002059E6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2059E6">
        <w:rPr>
          <w:rFonts w:ascii="仿宋" w:eastAsia="仿宋" w:hAnsi="仿宋" w:cs="Times New Roman"/>
          <w:b/>
          <w:sz w:val="32"/>
          <w:szCs w:val="32"/>
        </w:rPr>
        <w:t xml:space="preserve"> 名</w:t>
      </w:r>
      <w:r w:rsidRPr="002059E6">
        <w:rPr>
          <w:rFonts w:ascii="仿宋" w:eastAsia="仿宋" w:hAnsi="仿宋" w:cs="Times New Roman"/>
          <w:b/>
          <w:i/>
          <w:sz w:val="32"/>
          <w:szCs w:val="32"/>
        </w:rPr>
        <w:t>：</w:t>
      </w:r>
      <w:r w:rsidRPr="002059E6">
        <w:rPr>
          <w:rFonts w:ascii="Times New Roman" w:eastAsia="仿宋" w:hAnsi="Times New Roman" w:cs="Times New Roman"/>
          <w:i/>
          <w:sz w:val="32"/>
          <w:szCs w:val="32"/>
        </w:rPr>
        <w:t xml:space="preserve">Rhododendron </w:t>
      </w:r>
      <w:proofErr w:type="spellStart"/>
      <w:r w:rsidRPr="002059E6">
        <w:rPr>
          <w:rFonts w:ascii="Times New Roman" w:eastAsia="仿宋" w:hAnsi="Times New Roman" w:cs="Times New Roman"/>
          <w:i/>
          <w:sz w:val="32"/>
          <w:szCs w:val="32"/>
        </w:rPr>
        <w:t>dauricum</w:t>
      </w:r>
      <w:proofErr w:type="spellEnd"/>
      <w:r w:rsidRPr="002059E6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2059E6">
        <w:rPr>
          <w:rFonts w:ascii="Times New Roman" w:eastAsia="仿宋" w:hAnsi="Times New Roman" w:cs="Times New Roman"/>
          <w:sz w:val="32"/>
          <w:szCs w:val="32"/>
        </w:rPr>
        <w:t>L.‘</w:t>
      </w:r>
      <w:proofErr w:type="gramEnd"/>
      <w:r w:rsidRPr="002059E6">
        <w:rPr>
          <w:rFonts w:ascii="Times New Roman" w:eastAsia="仿宋" w:hAnsi="Times New Roman" w:cs="Times New Roman"/>
          <w:sz w:val="32"/>
          <w:szCs w:val="32"/>
        </w:rPr>
        <w:t>Beihua1’</w:t>
      </w:r>
    </w:p>
    <w:p w14:paraId="7EAC1FD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2059E6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引种（ETS）</w:t>
      </w:r>
    </w:p>
    <w:p w14:paraId="2C4E1A2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4B4D362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2059E6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吉S-ETS-RD-006-2024</w:t>
      </w:r>
    </w:p>
    <w:p w14:paraId="6C248CE0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059E6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北华大学</w:t>
      </w:r>
    </w:p>
    <w:p w14:paraId="513D6B7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于志会、杜凤国、赵妍、赵佳文、纪忠成、白岩虹</w:t>
      </w:r>
    </w:p>
    <w:p w14:paraId="3C511C22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0EB12503" w14:textId="36B22095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半常绿灌木，喜阳，耐阴，喜冷凉湿润气候，喜微酸性壤土、沙壤土。叶片精油提取率平均为1.26%，显著高于同区域引种对照组野生兴安杜鹃叶片精油含量（P＜0.05）。</w:t>
      </w:r>
    </w:p>
    <w:p w14:paraId="3CE5A3B4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50C61265" w14:textId="77777777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枝叶精油含量高，精油具有杀菌和制药作用机制，经济效益显著；优良的城乡早春绿化美化树种。</w:t>
      </w:r>
    </w:p>
    <w:p w14:paraId="59BC9D02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lastRenderedPageBreak/>
        <w:t>栽培技术要点</w:t>
      </w:r>
    </w:p>
    <w:p w14:paraId="33E03A48" w14:textId="2C3B348A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采用</w:t>
      </w:r>
      <w:r w:rsidRPr="00D84933">
        <w:rPr>
          <w:rFonts w:ascii="仿宋" w:eastAsia="仿宋" w:hAnsi="仿宋" w:cs="Times New Roman"/>
          <w:sz w:val="32"/>
          <w:szCs w:val="32"/>
        </w:rPr>
        <w:t>2年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生以上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苗木矮化密植栽培模式。密度1.0m×0.8m，定植后浇一遍透水。秋冬采取矮化植株修剪方式。</w:t>
      </w:r>
    </w:p>
    <w:p w14:paraId="3C28ACDB" w14:textId="755CB3E5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造林时应根据生物、生态学特性选择土壤湿润、肥沃、排水良好的阴坡、半阴坡的坡中位置，坡度</w:t>
      </w:r>
      <w:r w:rsidRPr="00D84933">
        <w:rPr>
          <w:rFonts w:ascii="仿宋" w:eastAsia="仿宋" w:hAnsi="仿宋" w:cs="Times New Roman"/>
          <w:sz w:val="32"/>
          <w:szCs w:val="32"/>
        </w:rPr>
        <w:t>20°以下沙壤土、壤土，冠下或皆伐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迹地均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可</w:t>
      </w:r>
      <w:r w:rsidR="00F020D4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3</w:t>
      </w:r>
      <w:r w:rsidR="00F020D4" w:rsidRPr="00D84933">
        <w:rPr>
          <w:rFonts w:ascii="仿宋" w:eastAsia="仿宋" w:hAnsi="仿宋" w:cs="Times New Roman"/>
          <w:sz w:val="32"/>
          <w:szCs w:val="32"/>
        </w:rPr>
        <w:t>～</w:t>
      </w:r>
      <w:r w:rsidRPr="00D84933">
        <w:rPr>
          <w:rFonts w:ascii="仿宋" w:eastAsia="仿宋" w:hAnsi="仿宋" w:cs="Times New Roman"/>
          <w:sz w:val="32"/>
          <w:szCs w:val="32"/>
        </w:rPr>
        <w:t>5株/穴造林。</w:t>
      </w:r>
    </w:p>
    <w:p w14:paraId="7F7C1915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56DB3E6D" w14:textId="2BA7D7CF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吉林省中部沙壤土、壤土等微酸性土壤，气候较湿润凉爽的立地条件种植。</w:t>
      </w:r>
    </w:p>
    <w:p w14:paraId="33F6C8EB" w14:textId="2321AE59" w:rsidR="00D84933" w:rsidRPr="00F020D4" w:rsidRDefault="00F020D4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7.</w:t>
      </w:r>
      <w:r w:rsidR="00D84933" w:rsidRPr="00F020D4">
        <w:rPr>
          <w:rFonts w:ascii="楷体" w:eastAsia="楷体" w:hAnsi="楷体" w:cs="Times New Roman"/>
          <w:sz w:val="32"/>
          <w:szCs w:val="32"/>
        </w:rPr>
        <w:t>露水河红松 14 号无性系</w:t>
      </w:r>
    </w:p>
    <w:p w14:paraId="1D86B9B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54903D62" w14:textId="77777777" w:rsidR="00D84933" w:rsidRPr="00F020D4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F020D4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Pr="00F020D4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F020D4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proofErr w:type="spellEnd"/>
      <w:r w:rsidRPr="00F020D4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spellStart"/>
      <w:r w:rsidRPr="00F020D4">
        <w:rPr>
          <w:rFonts w:ascii="Times New Roman" w:eastAsia="仿宋" w:hAnsi="Times New Roman" w:cs="Times New Roman"/>
          <w:sz w:val="32"/>
          <w:szCs w:val="32"/>
        </w:rPr>
        <w:t>Sieb</w:t>
      </w:r>
      <w:proofErr w:type="spellEnd"/>
      <w:r w:rsidRPr="00F020D4">
        <w:rPr>
          <w:rFonts w:ascii="Times New Roman" w:eastAsia="仿宋" w:hAnsi="Times New Roman" w:cs="Times New Roman"/>
          <w:sz w:val="32"/>
          <w:szCs w:val="32"/>
        </w:rPr>
        <w:t xml:space="preserve">. et </w:t>
      </w:r>
      <w:proofErr w:type="spellStart"/>
      <w:r w:rsidRPr="00F020D4">
        <w:rPr>
          <w:rFonts w:ascii="Times New Roman" w:eastAsia="仿宋" w:hAnsi="Times New Roman" w:cs="Times New Roman"/>
          <w:sz w:val="32"/>
          <w:szCs w:val="32"/>
        </w:rPr>
        <w:t>Zucc</w:t>
      </w:r>
      <w:proofErr w:type="spellEnd"/>
      <w:r w:rsidRPr="00F020D4">
        <w:rPr>
          <w:rFonts w:ascii="Times New Roman" w:eastAsia="仿宋" w:hAnsi="Times New Roman" w:cs="Times New Roman"/>
          <w:sz w:val="32"/>
          <w:szCs w:val="32"/>
        </w:rPr>
        <w:t>. ‘</w:t>
      </w:r>
      <w:proofErr w:type="spellStart"/>
      <w:r w:rsidRPr="00F020D4">
        <w:rPr>
          <w:rFonts w:ascii="Times New Roman" w:eastAsia="仿宋" w:hAnsi="Times New Roman" w:cs="Times New Roman"/>
          <w:sz w:val="32"/>
          <w:szCs w:val="32"/>
        </w:rPr>
        <w:t>Lushuihe</w:t>
      </w:r>
      <w:proofErr w:type="spellEnd"/>
      <w:r w:rsidRPr="00F020D4">
        <w:rPr>
          <w:rFonts w:ascii="Times New Roman" w:eastAsia="仿宋" w:hAnsi="Times New Roman" w:cs="Times New Roman"/>
          <w:sz w:val="32"/>
          <w:szCs w:val="32"/>
        </w:rPr>
        <w:t xml:space="preserve"> 14’</w:t>
      </w:r>
    </w:p>
    <w:p w14:paraId="3C8FBB8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71193B1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6FFC215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吉S-SC-PK-007-2024</w:t>
      </w:r>
    </w:p>
    <w:p w14:paraId="3698E87E" w14:textId="77777777" w:rsidR="00D84933" w:rsidRPr="00D84933" w:rsidRDefault="00D84933" w:rsidP="00F020D4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吉林省林业科学研究院</w:t>
      </w:r>
      <w:r w:rsidRPr="00D84933">
        <w:rPr>
          <w:rFonts w:ascii="仿宋" w:eastAsia="仿宋" w:hAnsi="仿宋" w:cs="Times New Roman"/>
          <w:sz w:val="32"/>
          <w:szCs w:val="32"/>
        </w:rPr>
        <w:t>(吉林省林业生物防治中心站)、吉林森工露水河林业有限公司</w:t>
      </w:r>
    </w:p>
    <w:p w14:paraId="231BFF6B" w14:textId="77777777" w:rsidR="00D84933" w:rsidRPr="00D84933" w:rsidRDefault="00D84933" w:rsidP="00F020D4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王君、王芳、杨雨春、陆志民、段加玉、刘月、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矫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春晶、王元兴、蔡群、赵吉胜、马畅、于海洋、魏伟、耿玉华、张艳明、吴琳、隋立龙、刘俊玲、贾妍</w:t>
      </w:r>
    </w:p>
    <w:p w14:paraId="042276F4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lastRenderedPageBreak/>
        <w:t>品种特性</w:t>
      </w:r>
    </w:p>
    <w:p w14:paraId="393A2244" w14:textId="41B56F77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结实早、结实量高，无病、虫、冻害 。</w:t>
      </w:r>
    </w:p>
    <w:p w14:paraId="06416A51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16985036" w14:textId="77777777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为红松果林营建提供良种。</w:t>
      </w:r>
    </w:p>
    <w:p w14:paraId="6C49F697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6C85E9ED" w14:textId="04184FE5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栽植前实行穴状整地，</w:t>
      </w:r>
      <w:r w:rsidRPr="00D84933">
        <w:rPr>
          <w:rFonts w:ascii="仿宋" w:eastAsia="仿宋" w:hAnsi="仿宋" w:cs="Times New Roman"/>
          <w:sz w:val="32"/>
          <w:szCs w:val="32"/>
        </w:rPr>
        <w:t>可采用林冠下混交造林，待红松长到 1.0至1.5m高时，逐步去掉影响红松生长的阔叶树种，形成针阔混交林，栽植三年内进行抚育。可采用4m×4m或5m×5m株行距，挖长、宽各40cm，深50cm的坑，将嫁接好的容器苗除去塑料袋放在坑内，栽植时间可在春季或秋季，亦可在雨季。</w:t>
      </w:r>
    </w:p>
    <w:p w14:paraId="686C18AA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15FB1D6F" w14:textId="1C49F4D2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种植于温凉湿润，具有土层深厚、排水良好的灰色森林土的吉林省东部山区。</w:t>
      </w:r>
    </w:p>
    <w:p w14:paraId="5DA4DF79" w14:textId="09D32512" w:rsidR="00D84933" w:rsidRPr="00F020D4" w:rsidRDefault="00F020D4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8.</w:t>
      </w:r>
      <w:r w:rsidR="00D84933" w:rsidRPr="00F020D4">
        <w:rPr>
          <w:rFonts w:ascii="楷体" w:eastAsia="楷体" w:hAnsi="楷体" w:cs="Times New Roman"/>
          <w:sz w:val="32"/>
          <w:szCs w:val="32"/>
        </w:rPr>
        <w:t>露水河红松 908 号、972 号子二代</w:t>
      </w:r>
    </w:p>
    <w:p w14:paraId="191E0EF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31318DD9" w14:textId="204618B2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="00CE1860" w:rsidRPr="00CE1860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="00CE1860" w:rsidRPr="00CE1860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CE1860" w:rsidRPr="00CE1860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r w:rsidRPr="00CE1860">
        <w:rPr>
          <w:rFonts w:ascii="Times New Roman" w:eastAsia="仿宋" w:hAnsi="Times New Roman" w:cs="Times New Roman"/>
          <w:sz w:val="32"/>
          <w:szCs w:val="32"/>
        </w:rPr>
        <w:t>‘</w:t>
      </w:r>
      <w:proofErr w:type="gramEnd"/>
      <w:r w:rsidRPr="00CE1860">
        <w:rPr>
          <w:rFonts w:ascii="Times New Roman" w:eastAsia="仿宋" w:hAnsi="Times New Roman" w:cs="Times New Roman"/>
          <w:sz w:val="32"/>
          <w:szCs w:val="32"/>
        </w:rPr>
        <w:t>Lushuihezierdai</w:t>
      </w:r>
      <w:proofErr w:type="spellEnd"/>
      <w:r w:rsidRPr="00CE1860">
        <w:rPr>
          <w:rFonts w:ascii="Times New Roman" w:eastAsia="仿宋" w:hAnsi="Times New Roman" w:cs="Times New Roman"/>
          <w:sz w:val="32"/>
          <w:szCs w:val="32"/>
        </w:rPr>
        <w:t xml:space="preserve"> 908,</w:t>
      </w:r>
      <w:r w:rsidR="00C82E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E1860">
        <w:rPr>
          <w:rFonts w:ascii="Times New Roman" w:eastAsia="仿宋" w:hAnsi="Times New Roman" w:cs="Times New Roman"/>
          <w:sz w:val="32"/>
          <w:szCs w:val="32"/>
        </w:rPr>
        <w:t>972 ’</w:t>
      </w:r>
    </w:p>
    <w:p w14:paraId="551B8F6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家系（SF）</w:t>
      </w:r>
    </w:p>
    <w:p w14:paraId="1D5A416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2A8B1EF3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F020D4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F020D4">
        <w:rPr>
          <w:rFonts w:ascii="仿宋" w:eastAsia="仿宋" w:hAnsi="仿宋" w:cs="Times New Roman"/>
          <w:sz w:val="32"/>
          <w:szCs w:val="32"/>
        </w:rPr>
        <w:t>吉S-SF-PK-008-2024</w:t>
      </w:r>
    </w:p>
    <w:p w14:paraId="362F1BA8" w14:textId="77777777" w:rsidR="00D84933" w:rsidRPr="00D84933" w:rsidRDefault="00D84933" w:rsidP="00F020D4">
      <w:pPr>
        <w:spacing w:line="360" w:lineRule="auto"/>
        <w:ind w:left="964" w:hangingChars="300" w:hanging="964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吉林森工露水河林业有限公司、吉林省林业科学研究院</w:t>
      </w: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（吉林省林业生物防治中心站）</w:t>
      </w:r>
    </w:p>
    <w:p w14:paraId="4844CB88" w14:textId="77777777" w:rsidR="00D84933" w:rsidRPr="00D84933" w:rsidRDefault="00D84933" w:rsidP="00F020D4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魏伟、王芳、杨雨春、王君、吴琳、蔡群、赵吉胜、陆志民、王元兴、王红艳、段加玉、于海洋、李奎全、李奎友、刘丽菲、张艳明、苑长华、杨晶、隋立龙</w:t>
      </w:r>
    </w:p>
    <w:p w14:paraId="1240EF89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6032070D" w14:textId="71E647C3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露水河红松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908 号和 972 号子二代家系的树高、胸径、材积等生长性状表现优良，顺纹抗压强度、抗弯强度和抗弯弹性模量等木材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材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性性状也表现优良，抗病、虫和冻害。</w:t>
      </w:r>
    </w:p>
    <w:p w14:paraId="7A4564F8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533F89D6" w14:textId="20687AE2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培育用材林，为高世代种子园营建提供遗传材料，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为国储林建设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提供良种。</w:t>
      </w:r>
    </w:p>
    <w:p w14:paraId="4797A771" w14:textId="77777777" w:rsidR="00D84933" w:rsidRPr="00F020D4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020D4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1FFF6595" w14:textId="60FDEF9E" w:rsidR="00D84933" w:rsidRPr="00D84933" w:rsidRDefault="00D84933" w:rsidP="00F020D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用种子繁殖，一般采用四年生（</w:t>
      </w:r>
      <w:r w:rsidRPr="00D84933">
        <w:rPr>
          <w:rFonts w:ascii="仿宋" w:eastAsia="仿宋" w:hAnsi="仿宋" w:cs="Times New Roman"/>
          <w:sz w:val="32"/>
          <w:szCs w:val="32"/>
        </w:rPr>
        <w:t>2-2</w:t>
      </w:r>
      <w:r w:rsidR="00F020D4">
        <w:rPr>
          <w:rFonts w:ascii="仿宋" w:eastAsia="仿宋" w:hAnsi="仿宋" w:cs="Times New Roman"/>
          <w:sz w:val="32"/>
          <w:szCs w:val="32"/>
        </w:rPr>
        <w:t>）红松</w:t>
      </w:r>
      <w:proofErr w:type="gramStart"/>
      <w:r w:rsidR="00F020D4">
        <w:rPr>
          <w:rFonts w:ascii="仿宋" w:eastAsia="仿宋" w:hAnsi="仿宋" w:cs="Times New Roman"/>
          <w:sz w:val="32"/>
          <w:szCs w:val="32"/>
        </w:rPr>
        <w:t>苗进行</w:t>
      </w:r>
      <w:proofErr w:type="gramEnd"/>
      <w:r w:rsidR="00F020D4">
        <w:rPr>
          <w:rFonts w:ascii="仿宋" w:eastAsia="仿宋" w:hAnsi="仿宋" w:cs="Times New Roman"/>
          <w:sz w:val="32"/>
          <w:szCs w:val="32"/>
        </w:rPr>
        <w:t>造林</w:t>
      </w:r>
      <w:r w:rsidR="00F020D4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选择土层深厚、排水良好的山坡中下腹为宜。栽植前实行穴状整地，按1.5×1.5m或1.5×2.0m株行距栽植。可采用林冠下混交造林，待红松长到</w:t>
      </w:r>
      <w:r w:rsidR="00F020D4">
        <w:rPr>
          <w:rFonts w:ascii="仿宋" w:eastAsia="仿宋" w:hAnsi="仿宋" w:cs="Times New Roman"/>
          <w:sz w:val="32"/>
          <w:szCs w:val="32"/>
        </w:rPr>
        <w:t>1.0</w:t>
      </w:r>
      <w:r w:rsidRPr="00D84933">
        <w:rPr>
          <w:rFonts w:ascii="仿宋" w:eastAsia="仿宋" w:hAnsi="仿宋" w:cs="Times New Roman"/>
          <w:sz w:val="32"/>
          <w:szCs w:val="32"/>
        </w:rPr>
        <w:t>至</w:t>
      </w:r>
      <w:r w:rsidR="00F020D4">
        <w:rPr>
          <w:rFonts w:ascii="仿宋" w:eastAsia="仿宋" w:hAnsi="仿宋" w:cs="Times New Roman"/>
          <w:sz w:val="32"/>
          <w:szCs w:val="32"/>
        </w:rPr>
        <w:t>1.5m</w:t>
      </w:r>
      <w:r w:rsidRPr="00D84933">
        <w:rPr>
          <w:rFonts w:ascii="仿宋" w:eastAsia="仿宋" w:hAnsi="仿宋" w:cs="Times New Roman"/>
          <w:sz w:val="32"/>
          <w:szCs w:val="32"/>
        </w:rPr>
        <w:t>高时，逐步去掉影响红松生长的阔叶树种，形成针阔混交林，栽植三年内进行抚育。可采用4m×4m或5m×5m株行距，挖长、宽各</w:t>
      </w:r>
      <w:r w:rsidR="002C3B1F">
        <w:rPr>
          <w:rFonts w:ascii="仿宋" w:eastAsia="仿宋" w:hAnsi="仿宋" w:cs="Times New Roman"/>
          <w:sz w:val="32"/>
          <w:szCs w:val="32"/>
        </w:rPr>
        <w:t>40</w:t>
      </w:r>
      <w:r w:rsidRPr="00D84933">
        <w:rPr>
          <w:rFonts w:ascii="仿宋" w:eastAsia="仿宋" w:hAnsi="仿宋" w:cs="Times New Roman"/>
          <w:sz w:val="32"/>
          <w:szCs w:val="32"/>
        </w:rPr>
        <w:t>cm，深</w:t>
      </w:r>
      <w:r w:rsidR="002C3B1F">
        <w:rPr>
          <w:rFonts w:ascii="仿宋" w:eastAsia="仿宋" w:hAnsi="仿宋" w:cs="Times New Roman"/>
          <w:sz w:val="32"/>
          <w:szCs w:val="32"/>
        </w:rPr>
        <w:t>50cm</w:t>
      </w:r>
      <w:r w:rsidRPr="00D84933">
        <w:rPr>
          <w:rFonts w:ascii="仿宋" w:eastAsia="仿宋" w:hAnsi="仿宋" w:cs="Times New Roman"/>
          <w:sz w:val="32"/>
          <w:szCs w:val="32"/>
        </w:rPr>
        <w:t>的坑，将嫁接好的容器苗除去塑料袋放在坑内，填土踩实，栽植时间可在春季或秋季，亦可在雨季。</w:t>
      </w:r>
    </w:p>
    <w:p w14:paraId="23E8BC34" w14:textId="77777777" w:rsidR="00D84933" w:rsidRPr="002C3B1F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适宜种植范围</w:t>
      </w:r>
      <w:r w:rsidRPr="002C3B1F"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14:paraId="3288DDC6" w14:textId="7AB2C9E7" w:rsidR="00D84933" w:rsidRPr="00D84933" w:rsidRDefault="00D84933" w:rsidP="002C3B1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白山市、通化市和吉林市温寒多雨，土层深厚肥沃、排水良好的酸性棕色森林土上。</w:t>
      </w:r>
    </w:p>
    <w:p w14:paraId="47B0C853" w14:textId="77777777" w:rsidR="00D84933" w:rsidRPr="002C3B1F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2C3B1F">
        <w:rPr>
          <w:rFonts w:ascii="楷体" w:eastAsia="楷体" w:hAnsi="楷体" w:cs="Times New Roman"/>
          <w:sz w:val="32"/>
          <w:szCs w:val="32"/>
        </w:rPr>
        <w:t>9.‘富农1号’李</w:t>
      </w:r>
    </w:p>
    <w:p w14:paraId="6401F85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2C3B1F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李</w:t>
      </w:r>
    </w:p>
    <w:p w14:paraId="3AA1C3F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2C3B1F">
        <w:rPr>
          <w:rFonts w:ascii="仿宋" w:eastAsia="仿宋" w:hAnsi="仿宋" w:cs="Times New Roman"/>
          <w:b/>
          <w:sz w:val="32"/>
          <w:szCs w:val="32"/>
        </w:rPr>
        <w:t xml:space="preserve"> 名</w:t>
      </w:r>
      <w:r w:rsidRPr="002C3B1F">
        <w:rPr>
          <w:rFonts w:ascii="仿宋" w:eastAsia="仿宋" w:hAnsi="仿宋" w:cs="Times New Roman"/>
          <w:b/>
          <w:i/>
          <w:sz w:val="32"/>
          <w:szCs w:val="32"/>
        </w:rPr>
        <w:t>：</w:t>
      </w:r>
      <w:proofErr w:type="spellStart"/>
      <w:r w:rsidRPr="002C3B1F">
        <w:rPr>
          <w:rFonts w:ascii="Times New Roman" w:eastAsia="仿宋" w:hAnsi="Times New Roman" w:cs="Times New Roman"/>
          <w:i/>
          <w:sz w:val="32"/>
          <w:szCs w:val="32"/>
        </w:rPr>
        <w:t>Prunus</w:t>
      </w:r>
      <w:proofErr w:type="spellEnd"/>
      <w:r w:rsidRPr="002C3B1F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2C3B1F">
        <w:rPr>
          <w:rFonts w:ascii="Times New Roman" w:eastAsia="仿宋" w:hAnsi="Times New Roman" w:cs="Times New Roman"/>
          <w:i/>
          <w:sz w:val="32"/>
          <w:szCs w:val="32"/>
        </w:rPr>
        <w:t>salicina</w:t>
      </w:r>
      <w:proofErr w:type="spellEnd"/>
      <w:r w:rsidRPr="002C3B1F">
        <w:rPr>
          <w:rFonts w:ascii="Times New Roman" w:eastAsia="仿宋" w:hAnsi="Times New Roman" w:cs="Times New Roman"/>
          <w:sz w:val="32"/>
          <w:szCs w:val="32"/>
        </w:rPr>
        <w:t xml:space="preserve"> ‘Funong1’</w:t>
      </w:r>
    </w:p>
    <w:p w14:paraId="6AE73C0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2C3B1F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43F606C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506F938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2C3B1F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吉S-SC-PS-009-2024</w:t>
      </w:r>
    </w:p>
    <w:p w14:paraId="637A9C1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吉林农业科技学院</w:t>
      </w:r>
    </w:p>
    <w:p w14:paraId="71C24111" w14:textId="2EC024E6" w:rsidR="00D84933" w:rsidRPr="00D84933" w:rsidRDefault="00D84933" w:rsidP="002C3B1F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陈</w:t>
      </w:r>
      <w:r w:rsidRPr="00D84933">
        <w:rPr>
          <w:rFonts w:ascii="仿宋" w:eastAsia="仿宋" w:hAnsi="仿宋" w:cs="Times New Roman"/>
          <w:sz w:val="32"/>
          <w:szCs w:val="32"/>
        </w:rPr>
        <w:t>刚、刘振、史春凤、张美迪、胡延生、李雷、付占海、祝振乙、王卫明、郑新宇、刘欣颖、陈勃宇、彭昭旭</w:t>
      </w:r>
    </w:p>
    <w:p w14:paraId="444723E9" w14:textId="77777777" w:rsidR="00D84933" w:rsidRPr="002C3B1F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7839697F" w14:textId="7129115D" w:rsidR="00D84933" w:rsidRPr="00D84933" w:rsidRDefault="00D84933" w:rsidP="002C3B1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早熟品种，果实近椭圆形，平均单果重77.72g，最大单果重109.58g，肉果比达94%；果肉白黄色，肉质细脆，汁液含量中，离核；可溶性固形物含量平均14.42%，总酸含量0.032g/kg，维生素C含量1.13mg/100g</w:t>
      </w:r>
      <w:r w:rsidR="002C3B1F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风味酸甜。</w:t>
      </w:r>
    </w:p>
    <w:p w14:paraId="4D9134C2" w14:textId="2203E630" w:rsidR="00D84933" w:rsidRPr="002C3B1F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C3B1F">
        <w:rPr>
          <w:rFonts w:ascii="仿宋" w:eastAsia="仿宋" w:hAnsi="仿宋" w:cs="Times New Roman"/>
          <w:b/>
          <w:sz w:val="32"/>
          <w:szCs w:val="32"/>
        </w:rPr>
        <w:t>主要用途</w:t>
      </w:r>
    </w:p>
    <w:p w14:paraId="56A1C79F" w14:textId="6F5F76C1" w:rsidR="00D84933" w:rsidRPr="00D84933" w:rsidRDefault="00D84933" w:rsidP="002C3B1F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优质李子鲜果产品,也是乡村绿化、美化优质树种。</w:t>
      </w:r>
    </w:p>
    <w:p w14:paraId="1774141A" w14:textId="77777777" w:rsidR="00D84933" w:rsidRPr="002C3B1F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2C3B1F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3EFE6106" w14:textId="448E94DE" w:rsidR="00D84933" w:rsidRPr="0053387D" w:rsidRDefault="00D84933" w:rsidP="0053387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3387D">
        <w:rPr>
          <w:rFonts w:ascii="仿宋" w:eastAsia="仿宋" w:hAnsi="仿宋" w:cs="Times New Roman" w:hint="eastAsia"/>
          <w:sz w:val="32"/>
          <w:szCs w:val="32"/>
        </w:rPr>
        <w:lastRenderedPageBreak/>
        <w:t>嫁接育苗，砧木为毛樱桃、京桃、山李。栽植时期为春季</w:t>
      </w:r>
      <w:r w:rsidRPr="0053387D">
        <w:rPr>
          <w:rFonts w:ascii="仿宋" w:eastAsia="仿宋" w:hAnsi="仿宋" w:cs="Times New Roman"/>
          <w:sz w:val="32"/>
          <w:szCs w:val="32"/>
        </w:rPr>
        <w:t>4月下旬至5月上旬，栽植密度为2m×4m或3m×4m；授粉树配置方式5:1或8:1的差量式即可，</w:t>
      </w:r>
      <w:r w:rsidRPr="0053387D">
        <w:rPr>
          <w:rFonts w:ascii="仿宋" w:eastAsia="仿宋" w:hAnsi="仿宋" w:cs="Times New Roman" w:hint="eastAsia"/>
          <w:sz w:val="32"/>
          <w:szCs w:val="32"/>
        </w:rPr>
        <w:t>土壤以砂壤土为宜；适时中耕除草，清除行间和</w:t>
      </w:r>
      <w:proofErr w:type="gramStart"/>
      <w:r w:rsidRPr="0053387D">
        <w:rPr>
          <w:rFonts w:ascii="仿宋" w:eastAsia="仿宋" w:hAnsi="仿宋" w:cs="Times New Roman" w:hint="eastAsia"/>
          <w:sz w:val="32"/>
          <w:szCs w:val="32"/>
        </w:rPr>
        <w:t>株间</w:t>
      </w:r>
      <w:proofErr w:type="gramEnd"/>
      <w:r w:rsidRPr="0053387D">
        <w:rPr>
          <w:rFonts w:ascii="仿宋" w:eastAsia="仿宋" w:hAnsi="仿宋" w:cs="Times New Roman" w:hint="eastAsia"/>
          <w:sz w:val="32"/>
          <w:szCs w:val="32"/>
        </w:rPr>
        <w:t>杂草；春季开花前追肥</w:t>
      </w:r>
      <w:r w:rsidRPr="0053387D">
        <w:rPr>
          <w:rFonts w:ascii="仿宋" w:eastAsia="仿宋" w:hAnsi="仿宋" w:cs="Times New Roman"/>
          <w:sz w:val="32"/>
          <w:szCs w:val="32"/>
        </w:rPr>
        <w:t>1次，果实采收后施入农家肥，适时开展病虫害防治。栽植当年定干，</w:t>
      </w:r>
      <w:proofErr w:type="gramStart"/>
      <w:r w:rsidRPr="0053387D">
        <w:rPr>
          <w:rFonts w:ascii="仿宋" w:eastAsia="仿宋" w:hAnsi="仿宋" w:cs="Times New Roman"/>
          <w:sz w:val="32"/>
          <w:szCs w:val="32"/>
        </w:rPr>
        <w:t>树形为</w:t>
      </w:r>
      <w:proofErr w:type="gramEnd"/>
      <w:r w:rsidRPr="0053387D">
        <w:rPr>
          <w:rFonts w:ascii="仿宋" w:eastAsia="仿宋" w:hAnsi="仿宋" w:cs="Times New Roman"/>
          <w:sz w:val="32"/>
          <w:szCs w:val="32"/>
        </w:rPr>
        <w:t>自然开心形或多主干形，留3～4个主枝，不留侧枝，结果枝组</w:t>
      </w:r>
      <w:proofErr w:type="gramStart"/>
      <w:r w:rsidRPr="0053387D">
        <w:rPr>
          <w:rFonts w:ascii="仿宋" w:eastAsia="仿宋" w:hAnsi="仿宋" w:cs="Times New Roman"/>
          <w:sz w:val="32"/>
          <w:szCs w:val="32"/>
        </w:rPr>
        <w:t>直接着</w:t>
      </w:r>
      <w:proofErr w:type="gramEnd"/>
      <w:r w:rsidRPr="0053387D">
        <w:rPr>
          <w:rFonts w:ascii="仿宋" w:eastAsia="仿宋" w:hAnsi="仿宋" w:cs="Times New Roman"/>
          <w:sz w:val="32"/>
          <w:szCs w:val="32"/>
        </w:rPr>
        <w:t>生在主枝上。</w:t>
      </w:r>
    </w:p>
    <w:p w14:paraId="3FDCFAEC" w14:textId="12D385F5" w:rsidR="00D84933" w:rsidRPr="0036439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6439B">
        <w:rPr>
          <w:rFonts w:ascii="仿宋" w:eastAsia="仿宋" w:hAnsi="仿宋" w:cs="Times New Roman"/>
          <w:b/>
          <w:sz w:val="32"/>
          <w:szCs w:val="32"/>
        </w:rPr>
        <w:t>适宜种植范围</w:t>
      </w:r>
    </w:p>
    <w:p w14:paraId="1B92FE1D" w14:textId="0B289D9F" w:rsidR="00D84933" w:rsidRPr="00D84933" w:rsidRDefault="00D84933" w:rsidP="0036439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吉林省无霜期≥</w:t>
      </w:r>
      <w:r w:rsidRPr="00D84933">
        <w:rPr>
          <w:rFonts w:ascii="仿宋" w:eastAsia="仿宋" w:hAnsi="仿宋" w:cs="Times New Roman"/>
          <w:sz w:val="32"/>
          <w:szCs w:val="32"/>
        </w:rPr>
        <w:t>122d，≥10℃有效积温2440℃以上地区引种栽培。</w:t>
      </w:r>
    </w:p>
    <w:p w14:paraId="712B51DC" w14:textId="77777777" w:rsidR="00D84933" w:rsidRPr="0036439B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36439B">
        <w:rPr>
          <w:rFonts w:ascii="楷体" w:eastAsia="楷体" w:hAnsi="楷体" w:cs="Times New Roman"/>
          <w:sz w:val="32"/>
          <w:szCs w:val="32"/>
        </w:rPr>
        <w:t>10.‘秋蜜’李</w:t>
      </w:r>
    </w:p>
    <w:p w14:paraId="25F04F0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李</w:t>
      </w:r>
    </w:p>
    <w:p w14:paraId="0F145474" w14:textId="572FE1E3" w:rsidR="00D84933" w:rsidRPr="0036439B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="00CE1860">
        <w:rPr>
          <w:rFonts w:ascii="Times New Roman" w:eastAsia="仿宋" w:hAnsi="Times New Roman" w:cs="Times New Roman"/>
          <w:i/>
          <w:sz w:val="32"/>
          <w:szCs w:val="32"/>
        </w:rPr>
        <w:t>Prunus</w:t>
      </w:r>
      <w:proofErr w:type="spellEnd"/>
      <w:r w:rsidR="00CE1860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="00CE1860">
        <w:rPr>
          <w:rFonts w:ascii="Times New Roman" w:eastAsia="仿宋" w:hAnsi="Times New Roman" w:cs="Times New Roman"/>
          <w:i/>
          <w:sz w:val="32"/>
          <w:szCs w:val="32"/>
        </w:rPr>
        <w:t>salicina</w:t>
      </w:r>
      <w:proofErr w:type="spellEnd"/>
      <w:r w:rsidRPr="0036439B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r w:rsidRPr="0036439B">
        <w:rPr>
          <w:rFonts w:ascii="Times New Roman" w:eastAsia="仿宋" w:hAnsi="Times New Roman" w:cs="Times New Roman"/>
          <w:sz w:val="32"/>
          <w:szCs w:val="32"/>
        </w:rPr>
        <w:t>‘</w:t>
      </w:r>
      <w:proofErr w:type="spellStart"/>
      <w:r w:rsidRPr="0036439B">
        <w:rPr>
          <w:rFonts w:ascii="Times New Roman" w:eastAsia="仿宋" w:hAnsi="Times New Roman" w:cs="Times New Roman"/>
          <w:sz w:val="32"/>
          <w:szCs w:val="32"/>
        </w:rPr>
        <w:t>Qiumi</w:t>
      </w:r>
      <w:proofErr w:type="spellEnd"/>
      <w:r w:rsidRPr="0036439B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19F88D4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6F4FC96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62EE8FF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吉S-SC-PSA-010-2024</w:t>
      </w:r>
    </w:p>
    <w:p w14:paraId="7515FA3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吉林农业科技学院</w:t>
      </w:r>
    </w:p>
    <w:p w14:paraId="672D7ACE" w14:textId="5519D3E8" w:rsidR="00D84933" w:rsidRPr="00D84933" w:rsidRDefault="00D84933" w:rsidP="0036439B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陈</w:t>
      </w:r>
      <w:r w:rsidRPr="00D84933">
        <w:rPr>
          <w:rFonts w:ascii="仿宋" w:eastAsia="仿宋" w:hAnsi="仿宋" w:cs="Times New Roman"/>
          <w:sz w:val="32"/>
          <w:szCs w:val="32"/>
        </w:rPr>
        <w:t>刚、迟丽华、王秋竹、刘振、张大伟、沈木池、柴志顺、王卫明、隋昆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澎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、杨春月、孙广阳、张超</w:t>
      </w:r>
    </w:p>
    <w:p w14:paraId="56CD14DD" w14:textId="77777777" w:rsidR="00D84933" w:rsidRPr="0036439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14A64EEF" w14:textId="35B66510" w:rsidR="00D84933" w:rsidRPr="00D84933" w:rsidRDefault="00D84933" w:rsidP="0036439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落叶小乔木。生长势强，树姿半开张。为晚熟品种</w:t>
      </w:r>
      <w:r w:rsidR="0036439B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 w:hint="eastAsia"/>
          <w:sz w:val="32"/>
          <w:szCs w:val="32"/>
        </w:rPr>
        <w:t>果实近椭圆形，平均单果重</w:t>
      </w:r>
      <w:r w:rsidRPr="00D84933">
        <w:rPr>
          <w:rFonts w:ascii="仿宋" w:eastAsia="仿宋" w:hAnsi="仿宋" w:cs="Times New Roman"/>
          <w:sz w:val="32"/>
          <w:szCs w:val="32"/>
        </w:rPr>
        <w:t>77.34g，最大单果重95.89g，肉果比达95%；成熟果实深红色，果肉黄色，肉质细脆，汁液含量中，离核；可溶性固形物含量平均15.45%，总酸含量0.039g/kg、维生素C含量0.566mg/100g。风味酸甜，鲜食品质上。</w:t>
      </w:r>
    </w:p>
    <w:p w14:paraId="4B2EE8D6" w14:textId="77777777" w:rsidR="00D84933" w:rsidRPr="0036439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61A7348E" w14:textId="77777777" w:rsidR="00D84933" w:rsidRPr="00D84933" w:rsidRDefault="00D84933" w:rsidP="0036439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生产晚熟的优质李子鲜果产品，也是乡村绿化、美化优质树种。</w:t>
      </w:r>
    </w:p>
    <w:p w14:paraId="66980B1E" w14:textId="77777777" w:rsidR="00D84933" w:rsidRPr="0036439B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36439B">
        <w:rPr>
          <w:rFonts w:ascii="楷体" w:eastAsia="楷体" w:hAnsi="楷体" w:cs="Times New Roman" w:hint="eastAsia"/>
          <w:sz w:val="32"/>
          <w:szCs w:val="32"/>
        </w:rPr>
        <w:t>栽培技术要点</w:t>
      </w:r>
    </w:p>
    <w:p w14:paraId="71EF6E70" w14:textId="1691A675" w:rsidR="00D84933" w:rsidRPr="00D84933" w:rsidRDefault="00D84933" w:rsidP="0036439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嫁接育苗，砧木为毛樱桃或小黄李。栽植时期为春季4月下旬至5月上旬，栽植密度为2m×4m或3m×4m；授粉树配置方式5:1或8:1的差量式即可，土壤以砂壤土为宜；适时中耕除草，清除行间和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株间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杂草；春季开花前追肥1次，果实采收后施入农家肥，适时开展病虫害防治。栽植当年定干，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树形为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自然开心形或多主干形，留3～4个主枝，不留侧枝，结果枝组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直接着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生在主枝上。</w:t>
      </w:r>
    </w:p>
    <w:p w14:paraId="096CB826" w14:textId="5B9DCD13" w:rsidR="00D84933" w:rsidRPr="0036439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6439B">
        <w:rPr>
          <w:rFonts w:ascii="仿宋" w:eastAsia="仿宋" w:hAnsi="仿宋" w:cs="Times New Roman"/>
          <w:b/>
          <w:sz w:val="32"/>
          <w:szCs w:val="32"/>
        </w:rPr>
        <w:t>适宜种植范围</w:t>
      </w:r>
    </w:p>
    <w:p w14:paraId="2AE14E37" w14:textId="26E91029" w:rsidR="00D84933" w:rsidRPr="00D84933" w:rsidRDefault="00D84933" w:rsidP="0036439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可在</w:t>
      </w:r>
      <w:r w:rsidR="0036439B">
        <w:rPr>
          <w:rFonts w:ascii="仿宋" w:eastAsia="仿宋" w:hAnsi="仿宋" w:cs="Times New Roman" w:hint="eastAsia"/>
          <w:sz w:val="32"/>
          <w:szCs w:val="32"/>
        </w:rPr>
        <w:t>吉林</w:t>
      </w:r>
      <w:r w:rsidRPr="00D84933">
        <w:rPr>
          <w:rFonts w:ascii="仿宋" w:eastAsia="仿宋" w:hAnsi="仿宋" w:cs="Times New Roman" w:hint="eastAsia"/>
          <w:sz w:val="32"/>
          <w:szCs w:val="32"/>
        </w:rPr>
        <w:t>省无霜期≥</w:t>
      </w:r>
      <w:r w:rsidRPr="00D84933">
        <w:rPr>
          <w:rFonts w:ascii="仿宋" w:eastAsia="仿宋" w:hAnsi="仿宋" w:cs="Times New Roman"/>
          <w:sz w:val="32"/>
          <w:szCs w:val="32"/>
        </w:rPr>
        <w:t>125d，≥10℃有效积温2450℃以上地区引种栽培。</w:t>
      </w:r>
    </w:p>
    <w:p w14:paraId="2082679A" w14:textId="4FE2C2D4" w:rsidR="00D84933" w:rsidRPr="0036439B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36439B">
        <w:rPr>
          <w:rFonts w:ascii="楷体" w:eastAsia="楷体" w:hAnsi="楷体" w:cs="Times New Roman"/>
          <w:sz w:val="32"/>
          <w:szCs w:val="32"/>
        </w:rPr>
        <w:t>11.贡山2号</w:t>
      </w:r>
    </w:p>
    <w:p w14:paraId="45CD4DB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lastRenderedPageBreak/>
        <w:t>树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欧李</w:t>
      </w:r>
    </w:p>
    <w:p w14:paraId="702A7BD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36439B">
        <w:rPr>
          <w:rFonts w:ascii="Times New Roman" w:eastAsia="仿宋" w:hAnsi="Times New Roman" w:cs="Times New Roman"/>
          <w:i/>
          <w:sz w:val="32"/>
          <w:szCs w:val="32"/>
        </w:rPr>
        <w:t>Cerasus</w:t>
      </w:r>
      <w:proofErr w:type="spellEnd"/>
      <w:r w:rsidRPr="0036439B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36439B">
        <w:rPr>
          <w:rFonts w:ascii="Times New Roman" w:eastAsia="仿宋" w:hAnsi="Times New Roman" w:cs="Times New Roman"/>
          <w:i/>
          <w:sz w:val="32"/>
          <w:szCs w:val="32"/>
        </w:rPr>
        <w:t>humilis</w:t>
      </w:r>
      <w:proofErr w:type="spellEnd"/>
      <w:r w:rsidRPr="0036439B">
        <w:rPr>
          <w:rFonts w:ascii="Times New Roman" w:eastAsia="仿宋" w:hAnsi="Times New Roman" w:cs="Times New Roman"/>
          <w:i/>
          <w:sz w:val="32"/>
          <w:szCs w:val="32"/>
        </w:rPr>
        <w:t xml:space="preserve"> (</w:t>
      </w:r>
      <w:proofErr w:type="spellStart"/>
      <w:r w:rsidRPr="0036439B">
        <w:rPr>
          <w:rFonts w:ascii="Times New Roman" w:eastAsia="仿宋" w:hAnsi="Times New Roman" w:cs="Times New Roman"/>
          <w:i/>
          <w:sz w:val="32"/>
          <w:szCs w:val="32"/>
        </w:rPr>
        <w:t>Bge</w:t>
      </w:r>
      <w:proofErr w:type="spellEnd"/>
      <w:r w:rsidRPr="0036439B">
        <w:rPr>
          <w:rFonts w:ascii="Times New Roman" w:eastAsia="仿宋" w:hAnsi="Times New Roman" w:cs="Times New Roman"/>
          <w:i/>
          <w:sz w:val="32"/>
          <w:szCs w:val="32"/>
        </w:rPr>
        <w:t xml:space="preserve">.) </w:t>
      </w:r>
      <w:proofErr w:type="spellStart"/>
      <w:r w:rsidRPr="0036439B">
        <w:rPr>
          <w:rFonts w:ascii="Times New Roman" w:eastAsia="仿宋" w:hAnsi="Times New Roman" w:cs="Times New Roman"/>
          <w:sz w:val="32"/>
          <w:szCs w:val="32"/>
        </w:rPr>
        <w:t>Sok</w:t>
      </w:r>
      <w:proofErr w:type="spellEnd"/>
      <w:r w:rsidRPr="0036439B">
        <w:rPr>
          <w:rFonts w:ascii="Times New Roman" w:eastAsia="仿宋" w:hAnsi="Times New Roman" w:cs="Times New Roman"/>
          <w:sz w:val="32"/>
          <w:szCs w:val="32"/>
        </w:rPr>
        <w:t xml:space="preserve">. </w:t>
      </w:r>
      <w:proofErr w:type="gramStart"/>
      <w:r w:rsidRPr="0036439B">
        <w:rPr>
          <w:rFonts w:ascii="Times New Roman" w:eastAsia="仿宋" w:hAnsi="Times New Roman" w:cs="Times New Roman"/>
          <w:sz w:val="32"/>
          <w:szCs w:val="32"/>
        </w:rPr>
        <w:t xml:space="preserve">‘ </w:t>
      </w:r>
      <w:proofErr w:type="spellStart"/>
      <w:r w:rsidRPr="0036439B">
        <w:rPr>
          <w:rFonts w:ascii="Times New Roman" w:eastAsia="仿宋" w:hAnsi="Times New Roman" w:cs="Times New Roman"/>
          <w:sz w:val="32"/>
          <w:szCs w:val="32"/>
        </w:rPr>
        <w:t>Gongshan</w:t>
      </w:r>
      <w:proofErr w:type="spellEnd"/>
      <w:proofErr w:type="gramEnd"/>
      <w:r w:rsidRPr="0036439B">
        <w:rPr>
          <w:rFonts w:ascii="Times New Roman" w:eastAsia="仿宋" w:hAnsi="Times New Roman" w:cs="Times New Roman"/>
          <w:sz w:val="32"/>
          <w:szCs w:val="32"/>
        </w:rPr>
        <w:t xml:space="preserve"> 2’</w:t>
      </w:r>
    </w:p>
    <w:p w14:paraId="28DD6FE0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5219A19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3C59070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36439B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吉S-SC-CH-011-2024</w:t>
      </w:r>
    </w:p>
    <w:p w14:paraId="3E707ED3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6439B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吉林农业大学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7CBE3D37" w14:textId="6E927885" w:rsidR="00D84933" w:rsidRPr="00D84933" w:rsidRDefault="00D84933" w:rsidP="00E17B31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25006A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吴春燕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席继忠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王阳阳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王薇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陈琦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夏楠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王位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宋建兵</w:t>
      </w:r>
      <w:r w:rsidR="0025006A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孙颀媛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王状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孟军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尹鹏飞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王跃鹏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孙守耀</w:t>
      </w:r>
      <w:r w:rsidR="00E17B31">
        <w:rPr>
          <w:rFonts w:ascii="仿宋" w:eastAsia="仿宋" w:hAnsi="仿宋" w:cs="Times New Roman" w:hint="eastAsia"/>
          <w:sz w:val="32"/>
          <w:szCs w:val="32"/>
        </w:rPr>
        <w:t>、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吉海军</w:t>
      </w:r>
    </w:p>
    <w:p w14:paraId="293F5BA5" w14:textId="77777777" w:rsidR="00D84933" w:rsidRPr="00E17B3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17B31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7EAB9BBC" w14:textId="39F7D13B" w:rsidR="00D84933" w:rsidRPr="00D84933" w:rsidRDefault="00D84933" w:rsidP="00E17B3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植株灌木状，花淡粉色。果实紫红色，果面光滑，扁球形，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平均单果重5.8g，最大9.1g，可溶性固形物含量15.3%，可鲜食或深加工。果实结实多、果密，果香味浓，稍涩。 挂果时间长，植株开花结果期极具观赏性。 </w:t>
      </w:r>
    </w:p>
    <w:p w14:paraId="1882707D" w14:textId="77777777" w:rsidR="00D84933" w:rsidRPr="00E17B3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17B31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5F22222E" w14:textId="37ACFB9A" w:rsidR="00D84933" w:rsidRPr="00D84933" w:rsidRDefault="00D84933" w:rsidP="00E17B3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食用价值：</w:t>
      </w:r>
      <w:r w:rsidRPr="00D84933">
        <w:rPr>
          <w:rFonts w:ascii="仿宋" w:eastAsia="仿宋" w:hAnsi="仿宋" w:cs="Times New Roman"/>
          <w:sz w:val="32"/>
          <w:szCs w:val="32"/>
        </w:rPr>
        <w:t>可加工成果汁、果酒、罐头、果酱等。也可作为城乡绿化和经济树种推广应用。</w:t>
      </w:r>
    </w:p>
    <w:p w14:paraId="3B863672" w14:textId="77777777" w:rsidR="00D84933" w:rsidRPr="00E17B3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17B31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26E3974C" w14:textId="59D1BFD8" w:rsidR="00D84933" w:rsidRPr="00D84933" w:rsidRDefault="00D84933" w:rsidP="00E17B3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10月中旬定植株行距1.5m×0.8m，做好畦垄再进行栽植。每年于开花前、幼果膨大期和着色期各施一次复合肥，同时还可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以进行根外追肥。每年灌解冻水和封冻水，根据土壤含水和树木需水情况及时补水。及时中耕除草，保持土壤疏松无杂草。一般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每株欧李保留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5～7个发育良好强壮的长60cm以上的枝条作为结果枝，当年选留8～10个预备结果枝，年复一年地更新重复。采用农业防治、物理防治、生物防治和化学防治相结合的综合防治技术开展病虫害防治。</w:t>
      </w:r>
    </w:p>
    <w:p w14:paraId="042FF6F6" w14:textId="77777777" w:rsidR="00D84933" w:rsidRPr="00E17B3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17B31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3F21DF42" w14:textId="5CC9A28B" w:rsidR="00D84933" w:rsidRPr="00D84933" w:rsidRDefault="00D84933" w:rsidP="00E17B3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适于吉林省中西部地区，土壤条件在</w:t>
      </w:r>
      <w:r w:rsidR="00E17B31">
        <w:rPr>
          <w:rFonts w:ascii="仿宋" w:eastAsia="仿宋" w:hAnsi="仿宋" w:cs="Times New Roman"/>
          <w:sz w:val="32"/>
          <w:szCs w:val="32"/>
        </w:rPr>
        <w:t>pH6</w:t>
      </w:r>
      <w:r w:rsidRPr="00D84933">
        <w:rPr>
          <w:rFonts w:ascii="仿宋" w:eastAsia="仿宋" w:hAnsi="仿宋" w:cs="Times New Roman"/>
          <w:sz w:val="32"/>
          <w:szCs w:val="32"/>
        </w:rPr>
        <w:t>～7.5的地区种植。</w:t>
      </w:r>
    </w:p>
    <w:p w14:paraId="117EC10B" w14:textId="6FBF7848" w:rsidR="00D84933" w:rsidRPr="00E17B31" w:rsidRDefault="00E17B31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12.</w:t>
      </w:r>
      <w:r w:rsidR="00D84933" w:rsidRPr="00E17B31">
        <w:rPr>
          <w:rFonts w:ascii="仿宋" w:eastAsia="仿宋" w:hAnsi="仿宋" w:cs="Times New Roman"/>
          <w:b/>
          <w:sz w:val="32"/>
          <w:szCs w:val="32"/>
        </w:rPr>
        <w:t>高山朝霞</w:t>
      </w:r>
    </w:p>
    <w:p w14:paraId="46C0833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3A1E5C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月季</w:t>
      </w:r>
    </w:p>
    <w:p w14:paraId="62767BA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3A1E5C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r w:rsidRPr="003A1E5C">
        <w:rPr>
          <w:rFonts w:ascii="Times New Roman" w:eastAsia="仿宋" w:hAnsi="Times New Roman" w:cs="Times New Roman"/>
          <w:i/>
          <w:sz w:val="32"/>
          <w:szCs w:val="32"/>
        </w:rPr>
        <w:t xml:space="preserve">Rosa </w:t>
      </w:r>
      <w:proofErr w:type="spellStart"/>
      <w:r w:rsidRPr="003A1E5C">
        <w:rPr>
          <w:rFonts w:ascii="Times New Roman" w:eastAsia="仿宋" w:hAnsi="Times New Roman" w:cs="Times New Roman"/>
          <w:i/>
          <w:sz w:val="32"/>
          <w:szCs w:val="32"/>
        </w:rPr>
        <w:t>hybrida</w:t>
      </w:r>
      <w:r w:rsidRPr="003A1E5C">
        <w:rPr>
          <w:rFonts w:ascii="Times New Roman" w:eastAsia="仿宋" w:hAnsi="Times New Roman" w:cs="Times New Roman"/>
          <w:sz w:val="32"/>
          <w:szCs w:val="32"/>
        </w:rPr>
        <w:t>'Mountain</w:t>
      </w:r>
      <w:proofErr w:type="spellEnd"/>
      <w:r w:rsidRPr="003A1E5C">
        <w:rPr>
          <w:rFonts w:ascii="Times New Roman" w:eastAsia="仿宋" w:hAnsi="Times New Roman" w:cs="Times New Roman"/>
          <w:sz w:val="32"/>
          <w:szCs w:val="32"/>
        </w:rPr>
        <w:t xml:space="preserve"> sunrise'</w:t>
      </w:r>
    </w:p>
    <w:p w14:paraId="7672384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3A1E5C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16E65670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1D8EBB5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3A1E5C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吉S-SC-RH-012-2024</w:t>
      </w:r>
    </w:p>
    <w:p w14:paraId="07B6ACD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吉林省林业科学研究院（吉林省林业生物防治中心站）</w:t>
      </w:r>
    </w:p>
    <w:p w14:paraId="0612581B" w14:textId="77777777" w:rsidR="00D84933" w:rsidRPr="00D84933" w:rsidRDefault="00D84933" w:rsidP="003A1E5C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陈思羽、陈士刚、李立梅、徐新、杨帆、金桂香、吕梦燕、张立民、陈云国、任军、卞大伟、果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磊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08CAB1AB" w14:textId="77777777" w:rsidR="00D84933" w:rsidRPr="003A1E5C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A1E5C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630EA6E4" w14:textId="4A47E3E5" w:rsidR="00D84933" w:rsidRPr="00D84933" w:rsidRDefault="00D84933" w:rsidP="003A1E5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具有直立的株型和较为茂密的分枝，花朵粉色，植株高达</w:t>
      </w:r>
      <w:r w:rsidRPr="00D84933">
        <w:rPr>
          <w:rFonts w:ascii="仿宋" w:eastAsia="仿宋" w:hAnsi="仿宋" w:cs="Times New Roman"/>
          <w:sz w:val="32"/>
          <w:szCs w:val="32"/>
        </w:rPr>
        <w:t>1.1～</w:t>
      </w:r>
      <w:r w:rsidR="003A1E5C">
        <w:rPr>
          <w:rFonts w:ascii="仿宋" w:eastAsia="仿宋" w:hAnsi="仿宋" w:cs="Times New Roman"/>
          <w:sz w:val="32"/>
          <w:szCs w:val="32"/>
        </w:rPr>
        <w:t>1.8</w:t>
      </w:r>
      <w:r w:rsidRPr="00D84933">
        <w:rPr>
          <w:rFonts w:ascii="仿宋" w:eastAsia="仿宋" w:hAnsi="仿宋" w:cs="Times New Roman"/>
          <w:sz w:val="32"/>
          <w:szCs w:val="32"/>
        </w:rPr>
        <w:t>米以上，花朵直径达8</w:t>
      </w:r>
      <w:r w:rsidR="003A1E5C" w:rsidRPr="00D84933">
        <w:rPr>
          <w:rFonts w:ascii="仿宋" w:eastAsia="仿宋" w:hAnsi="仿宋" w:cs="Times New Roman"/>
          <w:sz w:val="32"/>
          <w:szCs w:val="32"/>
        </w:rPr>
        <w:t>～</w:t>
      </w:r>
      <w:r w:rsidRPr="00D84933">
        <w:rPr>
          <w:rFonts w:ascii="仿宋" w:eastAsia="仿宋" w:hAnsi="仿宋" w:cs="Times New Roman"/>
          <w:sz w:val="32"/>
          <w:szCs w:val="32"/>
        </w:rPr>
        <w:t>12cm以上，花香芬芳。自然花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期长，自每年</w:t>
      </w:r>
      <w:r w:rsidR="003A1E5C">
        <w:rPr>
          <w:rFonts w:ascii="仿宋" w:eastAsia="仿宋" w:hAnsi="仿宋" w:cs="Times New Roman"/>
          <w:sz w:val="32"/>
          <w:szCs w:val="32"/>
        </w:rPr>
        <w:t>5</w:t>
      </w:r>
      <w:r w:rsidRPr="00D84933">
        <w:rPr>
          <w:rFonts w:ascii="仿宋" w:eastAsia="仿宋" w:hAnsi="仿宋" w:cs="Times New Roman"/>
          <w:sz w:val="32"/>
          <w:szCs w:val="32"/>
        </w:rPr>
        <w:t>月下旬至</w:t>
      </w:r>
      <w:r w:rsidR="003A1E5C">
        <w:rPr>
          <w:rFonts w:ascii="仿宋" w:eastAsia="仿宋" w:hAnsi="仿宋" w:cs="Times New Roman"/>
          <w:sz w:val="32"/>
          <w:szCs w:val="32"/>
        </w:rPr>
        <w:t>9</w:t>
      </w:r>
      <w:r w:rsidRPr="00D84933">
        <w:rPr>
          <w:rFonts w:ascii="仿宋" w:eastAsia="仿宋" w:hAnsi="仿宋" w:cs="Times New Roman"/>
          <w:sz w:val="32"/>
          <w:szCs w:val="32"/>
        </w:rPr>
        <w:t>月中下旬，耐干旱，抗寒性强，耐轻度盐碱，适应性强。</w:t>
      </w:r>
    </w:p>
    <w:p w14:paraId="44255464" w14:textId="77777777" w:rsidR="00D84933" w:rsidRPr="00384B0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672358D1" w14:textId="77777777" w:rsidR="00D84933" w:rsidRPr="00D84933" w:rsidRDefault="00D84933" w:rsidP="00384B0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适合在吉林省中、东、西部地区的城乡园林绿化和生态环境建设中推广应用。</w:t>
      </w:r>
    </w:p>
    <w:p w14:paraId="5213379F" w14:textId="77777777" w:rsidR="00D84933" w:rsidRPr="00384B0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4649A59B" w14:textId="48699E7B" w:rsidR="00D84933" w:rsidRPr="00D84933" w:rsidRDefault="00D84933" w:rsidP="00384B0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选用肥沃、疏松、排水良好的微酸性土壤；春季种植为宜；每次浇水要浇透；定期施肥；</w:t>
      </w:r>
      <w:r w:rsidRPr="00D84933">
        <w:rPr>
          <w:rFonts w:ascii="仿宋" w:eastAsia="仿宋" w:hAnsi="仿宋" w:cs="Times New Roman"/>
          <w:sz w:val="32"/>
          <w:szCs w:val="32"/>
        </w:rPr>
        <w:t>及时修剪弱枝残枝，花后及时剪去残花，促进新枝萌发和开花；预防白粉病。</w:t>
      </w:r>
    </w:p>
    <w:p w14:paraId="1262F2CB" w14:textId="77777777" w:rsidR="00D84933" w:rsidRPr="00384B0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79091429" w14:textId="2EEE6833" w:rsidR="00D84933" w:rsidRPr="00D84933" w:rsidRDefault="00D84933" w:rsidP="00384B0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在吉林省中部、西部海拔</w:t>
      </w:r>
      <w:r w:rsidRPr="00D84933">
        <w:rPr>
          <w:rFonts w:ascii="仿宋" w:eastAsia="仿宋" w:hAnsi="仿宋" w:cs="Times New Roman"/>
          <w:sz w:val="32"/>
          <w:szCs w:val="32"/>
        </w:rPr>
        <w:t>150～350米，疏</w:t>
      </w:r>
      <w:r w:rsidR="00384B05">
        <w:rPr>
          <w:rFonts w:ascii="仿宋" w:eastAsia="仿宋" w:hAnsi="仿宋" w:cs="Times New Roman"/>
          <w:sz w:val="32"/>
          <w:szCs w:val="32"/>
        </w:rPr>
        <w:t>松、微酸性且富含有机质的暗棕壤为宜可露地栽植</w:t>
      </w:r>
      <w:r w:rsidRPr="00D84933">
        <w:rPr>
          <w:rFonts w:ascii="仿宋" w:eastAsia="仿宋" w:hAnsi="仿宋" w:cs="Times New Roman"/>
          <w:sz w:val="32"/>
          <w:szCs w:val="32"/>
        </w:rPr>
        <w:t>。</w:t>
      </w:r>
    </w:p>
    <w:p w14:paraId="6C574E7F" w14:textId="3A53E25F" w:rsidR="00D84933" w:rsidRPr="00384B05" w:rsidRDefault="00384B05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13.</w:t>
      </w:r>
      <w:r w:rsidR="00D84933" w:rsidRPr="00384B05">
        <w:rPr>
          <w:rFonts w:ascii="楷体" w:eastAsia="楷体" w:hAnsi="楷体" w:cs="Times New Roman"/>
          <w:sz w:val="32"/>
          <w:szCs w:val="32"/>
        </w:rPr>
        <w:t>高山圣火</w:t>
      </w:r>
    </w:p>
    <w:p w14:paraId="6C6B43A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384B05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月季</w:t>
      </w:r>
    </w:p>
    <w:p w14:paraId="6A0FAF6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384B05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r w:rsidRPr="00384B05">
        <w:rPr>
          <w:rFonts w:ascii="Times New Roman" w:eastAsia="仿宋" w:hAnsi="Times New Roman" w:cs="Times New Roman"/>
          <w:i/>
          <w:sz w:val="32"/>
          <w:szCs w:val="32"/>
        </w:rPr>
        <w:t xml:space="preserve">Rosa </w:t>
      </w:r>
      <w:proofErr w:type="spellStart"/>
      <w:r w:rsidRPr="00384B05">
        <w:rPr>
          <w:rFonts w:ascii="Times New Roman" w:eastAsia="仿宋" w:hAnsi="Times New Roman" w:cs="Times New Roman"/>
          <w:i/>
          <w:sz w:val="32"/>
          <w:szCs w:val="32"/>
        </w:rPr>
        <w:t>hybrida</w:t>
      </w:r>
      <w:r w:rsidRPr="00384B05">
        <w:rPr>
          <w:rFonts w:ascii="Times New Roman" w:eastAsia="仿宋" w:hAnsi="Times New Roman" w:cs="Times New Roman"/>
          <w:sz w:val="32"/>
          <w:szCs w:val="32"/>
        </w:rPr>
        <w:t>'Alpine</w:t>
      </w:r>
      <w:proofErr w:type="spellEnd"/>
      <w:r w:rsidRPr="00384B05">
        <w:rPr>
          <w:rFonts w:ascii="Times New Roman" w:eastAsia="仿宋" w:hAnsi="Times New Roman" w:cs="Times New Roman"/>
          <w:sz w:val="32"/>
          <w:szCs w:val="32"/>
        </w:rPr>
        <w:t xml:space="preserve"> flame'</w:t>
      </w:r>
    </w:p>
    <w:p w14:paraId="76C8790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384B05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03D8CCE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2F388F9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384B05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吉S-SC-RHY-013-2024</w:t>
      </w:r>
    </w:p>
    <w:p w14:paraId="27EA0C2B" w14:textId="77777777" w:rsidR="00D84933" w:rsidRPr="00384B05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384B05">
        <w:rPr>
          <w:rFonts w:ascii="仿宋" w:eastAsia="仿宋" w:hAnsi="仿宋" w:cs="Times New Roman" w:hint="eastAsia"/>
          <w:sz w:val="32"/>
          <w:szCs w:val="32"/>
        </w:rPr>
        <w:t>吉林省林业科学研究院（吉林省林业生物防治中心站）</w:t>
      </w:r>
    </w:p>
    <w:p w14:paraId="58E1A5CF" w14:textId="77777777" w:rsidR="00D84933" w:rsidRPr="00D84933" w:rsidRDefault="00D84933" w:rsidP="00384B05">
      <w:pPr>
        <w:spacing w:line="360" w:lineRule="auto"/>
        <w:ind w:left="1446" w:hangingChars="450" w:hanging="1446"/>
        <w:rPr>
          <w:rFonts w:ascii="仿宋" w:eastAsia="仿宋" w:hAnsi="仿宋" w:cs="Times New Roman"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陈思羽、陈士刚、李立梅、徐新、杨帆、金桂香、吕梦</w:t>
      </w: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燕、张立民、陈云国、任军、卞大伟、果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磊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63A2EE62" w14:textId="77777777" w:rsidR="00D84933" w:rsidRPr="00384B0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384B05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7CA00CED" w14:textId="4FA6F280" w:rsidR="00D84933" w:rsidRPr="00D84933" w:rsidRDefault="00D84933" w:rsidP="000E5BD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具有直立的株型和较为茂密的分枝，花朵粉色，植株高达</w:t>
      </w:r>
      <w:r w:rsidRPr="00D84933">
        <w:rPr>
          <w:rFonts w:ascii="仿宋" w:eastAsia="仿宋" w:hAnsi="仿宋" w:cs="Times New Roman"/>
          <w:sz w:val="32"/>
          <w:szCs w:val="32"/>
        </w:rPr>
        <w:t>1.1～</w:t>
      </w:r>
      <w:r w:rsidR="000E5BD5">
        <w:rPr>
          <w:rFonts w:ascii="仿宋" w:eastAsia="仿宋" w:hAnsi="仿宋" w:cs="Times New Roman"/>
          <w:sz w:val="32"/>
          <w:szCs w:val="32"/>
        </w:rPr>
        <w:t>1.8</w:t>
      </w:r>
      <w:r w:rsidRPr="00D84933">
        <w:rPr>
          <w:rFonts w:ascii="仿宋" w:eastAsia="仿宋" w:hAnsi="仿宋" w:cs="Times New Roman"/>
          <w:sz w:val="32"/>
          <w:szCs w:val="32"/>
        </w:rPr>
        <w:t>米以上，花朵直径达8</w:t>
      </w:r>
      <w:r w:rsidR="000E5BD5" w:rsidRPr="00D84933">
        <w:rPr>
          <w:rFonts w:ascii="仿宋" w:eastAsia="仿宋" w:hAnsi="仿宋" w:cs="Times New Roman"/>
          <w:sz w:val="32"/>
          <w:szCs w:val="32"/>
        </w:rPr>
        <w:t>～</w:t>
      </w:r>
      <w:r w:rsidR="000E5BD5">
        <w:rPr>
          <w:rFonts w:ascii="仿宋" w:eastAsia="仿宋" w:hAnsi="仿宋" w:cs="Times New Roman"/>
          <w:sz w:val="32"/>
          <w:szCs w:val="32"/>
        </w:rPr>
        <w:t>12cm</w:t>
      </w:r>
      <w:r w:rsidRPr="00D84933">
        <w:rPr>
          <w:rFonts w:ascii="仿宋" w:eastAsia="仿宋" w:hAnsi="仿宋" w:cs="Times New Roman"/>
          <w:sz w:val="32"/>
          <w:szCs w:val="32"/>
        </w:rPr>
        <w:t>以上，花香芬芳。自然花期长，观赏性强；耐干旱，抗寒性强，耐轻度盐碱，适应性强。</w:t>
      </w:r>
    </w:p>
    <w:p w14:paraId="231CCC72" w14:textId="77777777" w:rsidR="00D84933" w:rsidRPr="000E5BD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5BD5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22DBFE11" w14:textId="77777777" w:rsidR="00D84933" w:rsidRPr="00D84933" w:rsidRDefault="00D84933" w:rsidP="000E5BD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适合在吉林省中、东、西部地区的城乡园林绿化和生态环境建设中推广应用。</w:t>
      </w:r>
    </w:p>
    <w:p w14:paraId="6CAEA50B" w14:textId="77777777" w:rsidR="00D84933" w:rsidRPr="000E5BD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5BD5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02FE9328" w14:textId="47F7CF0A" w:rsidR="00D84933" w:rsidRPr="00D84933" w:rsidRDefault="00D84933" w:rsidP="000E5BD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选用肥沃、疏松、排水良好的微酸性土壤；春季种植为宜；每次浇水要浇透；定期施肥；</w:t>
      </w:r>
      <w:r w:rsidRPr="00D84933">
        <w:rPr>
          <w:rFonts w:ascii="仿宋" w:eastAsia="仿宋" w:hAnsi="仿宋" w:cs="Times New Roman"/>
          <w:sz w:val="32"/>
          <w:szCs w:val="32"/>
        </w:rPr>
        <w:t>及时修剪弱枝残枝，花后及时剪去残花，促进新枝萌发和开花；预防白粉病。</w:t>
      </w:r>
    </w:p>
    <w:p w14:paraId="7B601841" w14:textId="77777777" w:rsidR="00D84933" w:rsidRPr="000E5BD5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5BD5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308F74B2" w14:textId="0F73569D" w:rsidR="00D84933" w:rsidRPr="00D84933" w:rsidRDefault="00D84933" w:rsidP="000E5BD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在吉林省长春市、镇赉县和靖宇县均可露地栽植。海拔</w:t>
      </w:r>
      <w:r w:rsidRPr="00D84933">
        <w:rPr>
          <w:rFonts w:ascii="仿宋" w:eastAsia="仿宋" w:hAnsi="仿宋" w:cs="Times New Roman"/>
          <w:sz w:val="32"/>
          <w:szCs w:val="32"/>
        </w:rPr>
        <w:t>150～350米，疏松、微酸性且富含有机质的暗棕壤为宜。</w:t>
      </w:r>
    </w:p>
    <w:p w14:paraId="0A7C9D9E" w14:textId="7091E12D" w:rsidR="00D84933" w:rsidRPr="000E5BD5" w:rsidRDefault="000E5BD5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14.</w:t>
      </w:r>
      <w:r w:rsidR="00D84933" w:rsidRPr="000E5BD5">
        <w:rPr>
          <w:rFonts w:ascii="楷体" w:eastAsia="楷体" w:hAnsi="楷体" w:cs="Times New Roman"/>
          <w:sz w:val="32"/>
          <w:szCs w:val="32"/>
        </w:rPr>
        <w:t>垂枝</w:t>
      </w:r>
      <w:proofErr w:type="gramStart"/>
      <w:r w:rsidR="00D84933" w:rsidRPr="000E5BD5">
        <w:rPr>
          <w:rFonts w:ascii="楷体" w:eastAsia="楷体" w:hAnsi="楷体" w:cs="Times New Roman"/>
          <w:sz w:val="32"/>
          <w:szCs w:val="32"/>
        </w:rPr>
        <w:t>桦</w:t>
      </w:r>
      <w:proofErr w:type="gramEnd"/>
      <w:r w:rsidR="00D84933" w:rsidRPr="000E5BD5">
        <w:rPr>
          <w:rFonts w:ascii="楷体" w:eastAsia="楷体" w:hAnsi="楷体" w:cs="Times New Roman"/>
          <w:sz w:val="32"/>
          <w:szCs w:val="32"/>
        </w:rPr>
        <w:t>1号</w:t>
      </w:r>
    </w:p>
    <w:p w14:paraId="69B77EC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E5BD5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0E5BD5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欧洲白桦</w:t>
      </w:r>
    </w:p>
    <w:p w14:paraId="3F8783F7" w14:textId="4E7D1B94" w:rsidR="00D84933" w:rsidRPr="00D84933" w:rsidRDefault="00D84933" w:rsidP="00752BC7">
      <w:pPr>
        <w:spacing w:line="360" w:lineRule="auto"/>
        <w:ind w:left="1124" w:hangingChars="350" w:hanging="1124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="00752BC7" w:rsidRPr="00752BC7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752BC7">
        <w:rPr>
          <w:rFonts w:ascii="仿宋" w:eastAsia="仿宋" w:hAnsi="仿宋" w:cs="Times New Roman"/>
          <w:b/>
          <w:sz w:val="32"/>
          <w:szCs w:val="32"/>
        </w:rPr>
        <w:t>名：</w:t>
      </w:r>
      <w:proofErr w:type="spellStart"/>
      <w:r w:rsidRPr="00752BC7">
        <w:rPr>
          <w:rFonts w:ascii="Times New Roman" w:eastAsia="仿宋" w:hAnsi="Times New Roman" w:cs="Times New Roman"/>
          <w:i/>
          <w:sz w:val="32"/>
          <w:szCs w:val="32"/>
        </w:rPr>
        <w:t>Betula</w:t>
      </w:r>
      <w:proofErr w:type="spellEnd"/>
      <w:r w:rsidRPr="00752BC7">
        <w:rPr>
          <w:rFonts w:ascii="Times New Roman" w:eastAsia="仿宋" w:hAnsi="Times New Roman" w:cs="Times New Roman"/>
          <w:i/>
          <w:sz w:val="32"/>
          <w:szCs w:val="32"/>
        </w:rPr>
        <w:t xml:space="preserve"> pendula</w:t>
      </w:r>
      <w:r w:rsidRPr="00752BC7">
        <w:rPr>
          <w:rFonts w:ascii="Times New Roman" w:eastAsia="仿宋" w:hAnsi="Times New Roman" w:cs="Times New Roman"/>
          <w:sz w:val="32"/>
          <w:szCs w:val="32"/>
        </w:rPr>
        <w:t>‘Prostrate’No.1</w:t>
      </w:r>
      <w:r w:rsidRPr="00752BC7">
        <w:rPr>
          <w:rFonts w:ascii="Times New Roman" w:eastAsia="仿宋" w:hAnsi="Times New Roman" w:cs="Times New Roman"/>
          <w:sz w:val="32"/>
          <w:szCs w:val="32"/>
        </w:rPr>
        <w:t>（</w:t>
      </w:r>
      <w:r w:rsidRPr="00752BC7">
        <w:rPr>
          <w:rFonts w:ascii="Times New Roman" w:eastAsia="仿宋" w:hAnsi="Times New Roman" w:cs="Times New Roman"/>
          <w:sz w:val="32"/>
          <w:szCs w:val="32"/>
        </w:rPr>
        <w:t>Prostrate European White Birch</w:t>
      </w:r>
      <w:r w:rsidRPr="00752BC7">
        <w:rPr>
          <w:rFonts w:ascii="Times New Roman" w:eastAsia="仿宋" w:hAnsi="Times New Roman" w:cs="Times New Roman"/>
          <w:sz w:val="32"/>
          <w:szCs w:val="32"/>
        </w:rPr>
        <w:t>）</w:t>
      </w:r>
    </w:p>
    <w:p w14:paraId="4CDE753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752BC7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引种驯化品种（ETS）</w:t>
      </w:r>
    </w:p>
    <w:p w14:paraId="0D44B58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1FF5968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752BC7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吉S-ETS-BP-014-2024</w:t>
      </w:r>
    </w:p>
    <w:p w14:paraId="2B9C644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吉林省林业科学研究院（吉林省林业生物防治中心站）</w:t>
      </w:r>
    </w:p>
    <w:p w14:paraId="29BFCA37" w14:textId="77777777" w:rsidR="00D84933" w:rsidRPr="00D84933" w:rsidRDefault="00D84933" w:rsidP="00752BC7">
      <w:pPr>
        <w:spacing w:line="360" w:lineRule="auto"/>
        <w:ind w:left="1124" w:hangingChars="350" w:hanging="1124"/>
        <w:rPr>
          <w:rFonts w:ascii="仿宋" w:eastAsia="仿宋" w:hAnsi="仿宋" w:cs="Times New Roman"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陶晶、陈士刚、秦彩云、陈思羽、王聪慧、徐新、田强、林广宇</w:t>
      </w:r>
    </w:p>
    <w:p w14:paraId="3DBD7254" w14:textId="77777777" w:rsidR="00D84933" w:rsidRPr="00752BC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752BC7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27D7CBE5" w14:textId="77777777" w:rsidR="00D84933" w:rsidRPr="00D84933" w:rsidRDefault="00D84933" w:rsidP="00752B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阳性树种、速生、不耐庇荫、根系发达，抗逆性强、耐寒，耐寒极限</w:t>
      </w:r>
      <w:r w:rsidRPr="00D84933">
        <w:rPr>
          <w:rFonts w:ascii="仿宋" w:eastAsia="仿宋" w:hAnsi="仿宋" w:cs="Times New Roman"/>
          <w:sz w:val="32"/>
          <w:szCs w:val="32"/>
        </w:rPr>
        <w:t>-40～-45℃。对土壤要求不严。</w:t>
      </w:r>
    </w:p>
    <w:p w14:paraId="1CB5DFB1" w14:textId="77777777" w:rsidR="00D84933" w:rsidRPr="00E71132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71132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0853586E" w14:textId="77777777" w:rsidR="00D84933" w:rsidRPr="00D84933" w:rsidRDefault="00D84933" w:rsidP="00E71132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适于街道、庭院绿化美化。</w:t>
      </w:r>
    </w:p>
    <w:p w14:paraId="0074203F" w14:textId="77777777" w:rsidR="00D84933" w:rsidRPr="00E71132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71132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0205D1C7" w14:textId="706945B6" w:rsidR="00D84933" w:rsidRPr="00D84933" w:rsidRDefault="00D84933" w:rsidP="00E71132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种子繁殖：</w:t>
      </w:r>
      <w:r w:rsidRPr="00D84933">
        <w:rPr>
          <w:rFonts w:ascii="仿宋" w:eastAsia="仿宋" w:hAnsi="仿宋" w:cs="Times New Roman"/>
          <w:sz w:val="32"/>
          <w:szCs w:val="32"/>
        </w:rPr>
        <w:t>9月中旬及时采收前期无性繁殖优良株的种子，种子质量标准参照《林木种子质量分级标准》，净度不低于85%，发芽率不低于</w:t>
      </w:r>
      <w:r w:rsidR="00E71132">
        <w:rPr>
          <w:rFonts w:ascii="仿宋" w:eastAsia="仿宋" w:hAnsi="仿宋" w:cs="Times New Roman"/>
          <w:sz w:val="32"/>
          <w:szCs w:val="32"/>
        </w:rPr>
        <w:t>45%</w:t>
      </w:r>
      <w:r w:rsidRPr="00D84933">
        <w:rPr>
          <w:rFonts w:ascii="仿宋" w:eastAsia="仿宋" w:hAnsi="仿宋" w:cs="Times New Roman"/>
          <w:sz w:val="32"/>
          <w:szCs w:val="32"/>
        </w:rPr>
        <w:t>。4月播种</w:t>
      </w:r>
      <w:r w:rsidR="00E71132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播前用2倍于种子的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湿沙混拌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，催芽1周左右；亦可温水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浸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24h。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床播出苗率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达60%。留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圃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培养5～6年，干径4～5cm时出圃定植。</w:t>
      </w:r>
    </w:p>
    <w:p w14:paraId="344D7E4F" w14:textId="77777777" w:rsidR="00D84933" w:rsidRPr="00D84933" w:rsidRDefault="00D84933" w:rsidP="00E71132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组培繁殖：增殖倍数</w:t>
      </w:r>
      <w:r w:rsidRPr="00D84933">
        <w:rPr>
          <w:rFonts w:ascii="仿宋" w:eastAsia="仿宋" w:hAnsi="仿宋" w:cs="Times New Roman"/>
          <w:sz w:val="32"/>
          <w:szCs w:val="32"/>
        </w:rPr>
        <w:t>5～8倍，生根率达90%，移栽成活率80%以上。诱导、分化和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扩繁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培养基均添加3%蔗糖，生根培养基则添加2%蔗糖。</w:t>
      </w:r>
    </w:p>
    <w:p w14:paraId="1BF378D3" w14:textId="77777777" w:rsidR="00D84933" w:rsidRPr="00E71132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E71132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  <w:r w:rsidRPr="00E71132"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14:paraId="666EF2DB" w14:textId="77777777" w:rsidR="00D84933" w:rsidRPr="00D84933" w:rsidRDefault="00D84933" w:rsidP="00E71132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该品种适宜种植我省海拔</w:t>
      </w:r>
      <w:r w:rsidRPr="00D84933">
        <w:rPr>
          <w:rFonts w:ascii="仿宋" w:eastAsia="仿宋" w:hAnsi="仿宋" w:cs="Times New Roman"/>
          <w:sz w:val="32"/>
          <w:szCs w:val="32"/>
        </w:rPr>
        <w:t>2000米以下山地、丘陵、平原地区，土壤条件要求较为宽松，最适宜的土壤pH值在5.5-7.5之间。</w:t>
      </w:r>
    </w:p>
    <w:p w14:paraId="4967A698" w14:textId="77777777" w:rsidR="00D84933" w:rsidRPr="001A777B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1A777B">
        <w:rPr>
          <w:rFonts w:ascii="楷体" w:eastAsia="楷体" w:hAnsi="楷体" w:cs="Times New Roman"/>
          <w:sz w:val="32"/>
          <w:szCs w:val="32"/>
        </w:rPr>
        <w:t>15.紫晶美露</w:t>
      </w:r>
    </w:p>
    <w:p w14:paraId="286EEE1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1A777B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山葡萄</w:t>
      </w:r>
    </w:p>
    <w:p w14:paraId="42B085CD" w14:textId="17D7FE12" w:rsidR="00D84933" w:rsidRPr="001A777B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1A777B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1A777B">
        <w:rPr>
          <w:rFonts w:ascii="Times New Roman" w:eastAsia="仿宋" w:hAnsi="Times New Roman" w:cs="Times New Roman"/>
          <w:i/>
          <w:sz w:val="32"/>
          <w:szCs w:val="32"/>
        </w:rPr>
        <w:t>Vitis</w:t>
      </w:r>
      <w:proofErr w:type="spellEnd"/>
      <w:r w:rsidRPr="001A777B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1A777B">
        <w:rPr>
          <w:rFonts w:ascii="Times New Roman" w:eastAsia="仿宋" w:hAnsi="Times New Roman" w:cs="Times New Roman"/>
          <w:i/>
          <w:sz w:val="32"/>
          <w:szCs w:val="32"/>
        </w:rPr>
        <w:t>amurensis</w:t>
      </w:r>
      <w:proofErr w:type="spellEnd"/>
      <w:r w:rsidRPr="001A777B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="00CE1860">
        <w:rPr>
          <w:rFonts w:ascii="Times New Roman" w:eastAsia="仿宋" w:hAnsi="Times New Roman" w:cs="Times New Roman"/>
          <w:sz w:val="32"/>
          <w:szCs w:val="32"/>
        </w:rPr>
        <w:t>Rupr</w:t>
      </w:r>
      <w:proofErr w:type="spellEnd"/>
      <w:r w:rsidR="00CE1860"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CE1860" w:rsidRPr="00C04A2A">
        <w:rPr>
          <w:rFonts w:ascii="Times New Roman" w:eastAsia="仿宋" w:hAnsi="Times New Roman" w:cs="Times New Roman"/>
          <w:sz w:val="32"/>
          <w:szCs w:val="32"/>
        </w:rPr>
        <w:t>‘</w:t>
      </w:r>
      <w:proofErr w:type="spellStart"/>
      <w:r w:rsidRPr="001A777B">
        <w:rPr>
          <w:rFonts w:ascii="Times New Roman" w:eastAsia="仿宋" w:hAnsi="Times New Roman" w:cs="Times New Roman"/>
          <w:sz w:val="32"/>
          <w:szCs w:val="32"/>
        </w:rPr>
        <w:t>Zijingmeilu</w:t>
      </w:r>
      <w:proofErr w:type="spellEnd"/>
      <w:r w:rsidR="00CE1860" w:rsidRPr="00C04A2A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0909F21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1A777B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5D988C4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4049932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1A777B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吉S-SC-VAM-015-2024</w:t>
      </w:r>
    </w:p>
    <w:p w14:paraId="619EE41B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中国农业科学院特产研究所野生果树研究室</w:t>
      </w:r>
    </w:p>
    <w:p w14:paraId="27A1CEB4" w14:textId="5B02BCAC" w:rsidR="00D84933" w:rsidRPr="00D84933" w:rsidRDefault="00D84933" w:rsidP="001A777B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舒楠、路文鹏、杨义明、宋超、许培磊、刘涛、王月、由云生、李嘉琪、范书田、王衍莉、李昌禹、王欣华、王聪慧、刘颖、吴曼毓、王梦琦、刘国梁、</w:t>
      </w:r>
      <w:r w:rsidRPr="00D84933">
        <w:rPr>
          <w:rFonts w:ascii="仿宋" w:eastAsia="仿宋" w:hAnsi="仿宋" w:cs="Times New Roman"/>
          <w:sz w:val="32"/>
          <w:szCs w:val="32"/>
        </w:rPr>
        <w:t xml:space="preserve">田太平    </w:t>
      </w:r>
    </w:p>
    <w:p w14:paraId="0583A2A4" w14:textId="77777777" w:rsidR="00D84933" w:rsidRPr="001A77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2603197D" w14:textId="77777777" w:rsidR="00D84933" w:rsidRPr="00D84933" w:rsidRDefault="00D84933" w:rsidP="001A77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山葡萄‘紫晶美露’生育期</w:t>
      </w:r>
      <w:r w:rsidRPr="00D84933">
        <w:rPr>
          <w:rFonts w:ascii="仿宋" w:eastAsia="仿宋" w:hAnsi="仿宋" w:cs="Times New Roman"/>
          <w:sz w:val="32"/>
          <w:szCs w:val="32"/>
        </w:rPr>
        <w:t>129-154d，成龄树萌芽率95.1%、生产建园自然授粉坐果率为37.1%、结果枝率98%、结果系数2.72(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个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)。果穗紧密度中等，果粒较大平均粒径1.31g-1.37g，果穗平均重123.51g-133.42g，株产4.32kg -4.67kg。果实可溶性固形物18.20%-20.73%，总酸10.98g/L -9.66 g/L，出汁率62.93%-66.00%。</w:t>
      </w:r>
    </w:p>
    <w:p w14:paraId="5FF594D1" w14:textId="77777777" w:rsidR="00D84933" w:rsidRPr="001A77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lastRenderedPageBreak/>
        <w:t>主要用途</w:t>
      </w:r>
    </w:p>
    <w:p w14:paraId="6B5B0FE8" w14:textId="77777777" w:rsidR="00D84933" w:rsidRPr="00D84933" w:rsidRDefault="00D84933" w:rsidP="001A77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主要用于酿造葡萄酒。</w:t>
      </w:r>
    </w:p>
    <w:p w14:paraId="1F7E2C66" w14:textId="77777777" w:rsidR="00D84933" w:rsidRPr="001A77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4679F4EF" w14:textId="7DAB88AF" w:rsidR="00D84933" w:rsidRPr="00D84933" w:rsidRDefault="00D84933" w:rsidP="001A77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嫁接育苗，砧木为贝达葡萄。栽植时期为</w:t>
      </w:r>
      <w:r w:rsidRPr="00D84933">
        <w:rPr>
          <w:rFonts w:ascii="仿宋" w:eastAsia="仿宋" w:hAnsi="仿宋" w:cs="Times New Roman"/>
          <w:sz w:val="32"/>
          <w:szCs w:val="32"/>
        </w:rPr>
        <w:t>4</w:t>
      </w:r>
      <w:r w:rsidR="001A777B">
        <w:rPr>
          <w:rFonts w:ascii="仿宋" w:eastAsia="仿宋" w:hAnsi="仿宋" w:cs="Times New Roman"/>
          <w:sz w:val="32"/>
          <w:szCs w:val="32"/>
        </w:rPr>
        <w:t>月下旬，沙壤土为宜，适宜</w:t>
      </w:r>
      <w:proofErr w:type="gramStart"/>
      <w:r w:rsidR="001A777B">
        <w:rPr>
          <w:rFonts w:ascii="仿宋" w:eastAsia="仿宋" w:hAnsi="仿宋" w:cs="Times New Roman"/>
          <w:sz w:val="32"/>
          <w:szCs w:val="32"/>
        </w:rPr>
        <w:t>篱架或棚篱架</w:t>
      </w:r>
      <w:proofErr w:type="gramEnd"/>
      <w:r w:rsidR="001A777B">
        <w:rPr>
          <w:rFonts w:ascii="仿宋" w:eastAsia="仿宋" w:hAnsi="仿宋" w:cs="Times New Roman"/>
          <w:sz w:val="32"/>
          <w:szCs w:val="32"/>
        </w:rPr>
        <w:t>栽培，栽植密度</w:t>
      </w:r>
      <w:r w:rsidRPr="00D84933">
        <w:rPr>
          <w:rFonts w:ascii="仿宋" w:eastAsia="仿宋" w:hAnsi="仿宋" w:cs="Times New Roman"/>
          <w:sz w:val="32"/>
          <w:szCs w:val="32"/>
        </w:rPr>
        <w:t>1.0m×2.5m或1.0m×3m；每年中耕除草4-5次，施肥3次。早春以氮肥为主，7月上旬以磷钾肥为主，采果后施入基肥；上冻前灌封冻水。架式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为棚篱架或篱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架，龙干整枝；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篱架单株留芽量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26-32个；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棚篱架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单株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留芽量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36-42个。定期喷施波尔多液防治，感病后用杀菌剂治疗，果实采收前30天停止喷药。</w:t>
      </w:r>
    </w:p>
    <w:p w14:paraId="4FB65149" w14:textId="77777777" w:rsidR="00D84933" w:rsidRPr="001A777B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1A777B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20593CE8" w14:textId="637BF301" w:rsidR="00D84933" w:rsidRPr="00D84933" w:rsidRDefault="00D84933" w:rsidP="001A777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在年无霜期</w:t>
      </w:r>
      <w:r w:rsidRPr="00D84933">
        <w:rPr>
          <w:rFonts w:ascii="仿宋" w:eastAsia="仿宋" w:hAnsi="仿宋" w:cs="Times New Roman"/>
          <w:sz w:val="32"/>
          <w:szCs w:val="32"/>
        </w:rPr>
        <w:t>125d以上，≥10℃活动积温2500℃以上的山区或半山区生产栽培。</w:t>
      </w:r>
    </w:p>
    <w:p w14:paraId="1A824C87" w14:textId="6384E28E" w:rsidR="00D84933" w:rsidRPr="001A777B" w:rsidRDefault="001A777B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16.</w:t>
      </w:r>
      <w:r w:rsidR="00D84933" w:rsidRPr="001A777B">
        <w:rPr>
          <w:rFonts w:ascii="楷体" w:eastAsia="楷体" w:hAnsi="楷体" w:cs="Times New Roman"/>
          <w:sz w:val="32"/>
          <w:szCs w:val="32"/>
        </w:rPr>
        <w:t>紫晶香露</w:t>
      </w:r>
    </w:p>
    <w:p w14:paraId="13BE8C0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04A2A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C04A2A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山葡萄</w:t>
      </w:r>
    </w:p>
    <w:p w14:paraId="100E5F6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04A2A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C04A2A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C04A2A">
        <w:rPr>
          <w:rFonts w:ascii="Times New Roman" w:eastAsia="仿宋" w:hAnsi="Times New Roman" w:cs="Times New Roman"/>
          <w:i/>
          <w:sz w:val="32"/>
          <w:szCs w:val="32"/>
        </w:rPr>
        <w:t>Vitis</w:t>
      </w:r>
      <w:proofErr w:type="spellEnd"/>
      <w:r w:rsidRPr="00C04A2A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C04A2A">
        <w:rPr>
          <w:rFonts w:ascii="Times New Roman" w:eastAsia="仿宋" w:hAnsi="Times New Roman" w:cs="Times New Roman"/>
          <w:i/>
          <w:sz w:val="32"/>
          <w:szCs w:val="32"/>
        </w:rPr>
        <w:t>amurensis</w:t>
      </w:r>
      <w:proofErr w:type="spellEnd"/>
      <w:r w:rsidRPr="00C04A2A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spellStart"/>
      <w:r w:rsidRPr="00C04A2A">
        <w:rPr>
          <w:rFonts w:ascii="Times New Roman" w:eastAsia="仿宋" w:hAnsi="Times New Roman" w:cs="Times New Roman"/>
          <w:sz w:val="32"/>
          <w:szCs w:val="32"/>
        </w:rPr>
        <w:t>Rupr</w:t>
      </w:r>
      <w:proofErr w:type="spellEnd"/>
      <w:r w:rsidRPr="00C04A2A">
        <w:rPr>
          <w:rFonts w:ascii="Times New Roman" w:eastAsia="仿宋" w:hAnsi="Times New Roman" w:cs="Times New Roman"/>
          <w:sz w:val="32"/>
          <w:szCs w:val="32"/>
        </w:rPr>
        <w:t>. ‘</w:t>
      </w:r>
      <w:proofErr w:type="spellStart"/>
      <w:r w:rsidRPr="00C04A2A">
        <w:rPr>
          <w:rFonts w:ascii="Times New Roman" w:eastAsia="仿宋" w:hAnsi="Times New Roman" w:cs="Times New Roman"/>
          <w:sz w:val="32"/>
          <w:szCs w:val="32"/>
        </w:rPr>
        <w:t>Zijingxianglu</w:t>
      </w:r>
      <w:proofErr w:type="spellEnd"/>
      <w:r w:rsidRPr="00C04A2A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126EC61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04A2A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C04A2A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3EB31C4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04A2A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审定</w:t>
      </w:r>
    </w:p>
    <w:p w14:paraId="784FBBA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B97A27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B97A27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吉S-SC-VAMU-016-2024</w:t>
      </w:r>
    </w:p>
    <w:p w14:paraId="25DF184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B97A27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中国农业科学院特产研究所野生果树研究室</w:t>
      </w:r>
    </w:p>
    <w:p w14:paraId="7AB2A278" w14:textId="77777777" w:rsidR="00D84933" w:rsidRPr="00D84933" w:rsidRDefault="00D84933" w:rsidP="00B97A27">
      <w:pPr>
        <w:spacing w:line="360" w:lineRule="auto"/>
        <w:ind w:left="1124" w:hangingChars="350" w:hanging="1124"/>
        <w:rPr>
          <w:rFonts w:ascii="仿宋" w:eastAsia="仿宋" w:hAnsi="仿宋" w:cs="Times New Roman"/>
          <w:sz w:val="32"/>
          <w:szCs w:val="32"/>
        </w:rPr>
      </w:pPr>
      <w:r w:rsidRPr="00B97A27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路文鹏、舒楠、杨义明、王月、宋超、许培磊、范书田、王衍莉、李嘉琪、李昌禹、刘涛、王欣华、由云生、王聪慧、孙博位、曹炜玉、温锦丽、麻明杰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   </w:t>
      </w:r>
    </w:p>
    <w:p w14:paraId="320FD785" w14:textId="77777777" w:rsidR="00D84933" w:rsidRPr="00B97A27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B97A27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24CBE1F5" w14:textId="2162FCB6" w:rsidR="00D84933" w:rsidRPr="00CE1860" w:rsidRDefault="00D84933" w:rsidP="00B97A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E1860">
        <w:rPr>
          <w:rFonts w:ascii="仿宋" w:eastAsia="仿宋" w:hAnsi="仿宋" w:cs="Times New Roman"/>
          <w:sz w:val="32"/>
          <w:szCs w:val="32"/>
        </w:rPr>
        <w:t>山葡萄‘紫晶香露’生育期128-154d。成龄树萌芽率95.1%、生产建园自然授粉坐果率为37.2%、结果枝率98%、结果系数2.59(</w:t>
      </w:r>
      <w:proofErr w:type="gramStart"/>
      <w:r w:rsidRPr="00CE1860">
        <w:rPr>
          <w:rFonts w:ascii="仿宋" w:eastAsia="仿宋" w:hAnsi="仿宋" w:cs="Times New Roman"/>
          <w:sz w:val="32"/>
          <w:szCs w:val="32"/>
        </w:rPr>
        <w:t>个</w:t>
      </w:r>
      <w:proofErr w:type="gramEnd"/>
      <w:r w:rsidRPr="00CE1860">
        <w:rPr>
          <w:rFonts w:ascii="仿宋" w:eastAsia="仿宋" w:hAnsi="仿宋" w:cs="Times New Roman"/>
          <w:sz w:val="32"/>
          <w:szCs w:val="32"/>
        </w:rPr>
        <w:t>)。在无霜期较长的吉林省集安市、柳河县表现自然授粉坐果率、结果系数高于吉林省吉林市左家镇。</w:t>
      </w:r>
    </w:p>
    <w:p w14:paraId="3CA84946" w14:textId="788ECA93" w:rsidR="00D84933" w:rsidRPr="00D84933" w:rsidRDefault="00D84933" w:rsidP="00B97A2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E1860">
        <w:rPr>
          <w:rFonts w:ascii="仿宋" w:eastAsia="仿宋" w:hAnsi="仿宋" w:cs="Times New Roman" w:hint="eastAsia"/>
          <w:sz w:val="32"/>
          <w:szCs w:val="32"/>
        </w:rPr>
        <w:t>果穗紧密度中等，果粒较大，粒径</w:t>
      </w:r>
      <w:r w:rsidRPr="00CE1860">
        <w:rPr>
          <w:rFonts w:ascii="仿宋" w:eastAsia="仿宋" w:hAnsi="仿宋" w:cs="Times New Roman"/>
          <w:sz w:val="32"/>
          <w:szCs w:val="32"/>
        </w:rPr>
        <w:t>1.37g-1.40g，果穗重150.50g-161.06g，株产3.86kg-5.15kg。果实可溶性固形物18.43%-20.73%，总酸</w:t>
      </w:r>
      <w:r w:rsidR="00077DF6" w:rsidRPr="00CE1860">
        <w:rPr>
          <w:rFonts w:ascii="仿宋" w:eastAsia="仿宋" w:hAnsi="仿宋" w:cs="Times New Roman"/>
          <w:sz w:val="32"/>
          <w:szCs w:val="32"/>
        </w:rPr>
        <w:t>10.13g/L</w:t>
      </w:r>
      <w:r w:rsidR="00B97A27" w:rsidRPr="00CE1860">
        <w:rPr>
          <w:rFonts w:ascii="仿宋" w:eastAsia="仿宋" w:hAnsi="仿宋" w:cs="Times New Roman"/>
          <w:sz w:val="32"/>
          <w:szCs w:val="32"/>
        </w:rPr>
        <w:t>-11.89</w:t>
      </w:r>
      <w:r w:rsidRPr="00CE1860">
        <w:rPr>
          <w:rFonts w:ascii="仿宋" w:eastAsia="仿宋" w:hAnsi="仿宋" w:cs="Times New Roman"/>
          <w:sz w:val="32"/>
          <w:szCs w:val="32"/>
        </w:rPr>
        <w:t>g/L，出汁率63.09%-65.97%。</w:t>
      </w:r>
    </w:p>
    <w:p w14:paraId="1F0FD108" w14:textId="77777777" w:rsidR="00D84933" w:rsidRPr="00077DF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77DF6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3CD2E823" w14:textId="77777777" w:rsidR="00D84933" w:rsidRPr="00D84933" w:rsidRDefault="00D84933" w:rsidP="00077DF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主要用于酿造葡萄酒。</w:t>
      </w:r>
    </w:p>
    <w:p w14:paraId="02206474" w14:textId="77777777" w:rsidR="00D84933" w:rsidRPr="00077DF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77DF6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2FBA7289" w14:textId="1EE9BAD6" w:rsidR="00D84933" w:rsidRPr="00D84933" w:rsidRDefault="00D84933" w:rsidP="00077DF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嫁接育苗，砧木为贝达葡萄。栽植时期为</w:t>
      </w:r>
      <w:r w:rsidRPr="00D84933">
        <w:rPr>
          <w:rFonts w:ascii="仿宋" w:eastAsia="仿宋" w:hAnsi="仿宋" w:cs="Times New Roman"/>
          <w:sz w:val="32"/>
          <w:szCs w:val="32"/>
        </w:rPr>
        <w:t>4</w:t>
      </w:r>
      <w:r w:rsidR="00077DF6">
        <w:rPr>
          <w:rFonts w:ascii="仿宋" w:eastAsia="仿宋" w:hAnsi="仿宋" w:cs="Times New Roman"/>
          <w:sz w:val="32"/>
          <w:szCs w:val="32"/>
        </w:rPr>
        <w:t>月下旬，沙壤土为宜，适宜</w:t>
      </w:r>
      <w:proofErr w:type="gramStart"/>
      <w:r w:rsidR="00077DF6">
        <w:rPr>
          <w:rFonts w:ascii="仿宋" w:eastAsia="仿宋" w:hAnsi="仿宋" w:cs="Times New Roman"/>
          <w:sz w:val="32"/>
          <w:szCs w:val="32"/>
        </w:rPr>
        <w:t>篱架或棚篱架</w:t>
      </w:r>
      <w:proofErr w:type="gramEnd"/>
      <w:r w:rsidR="00077DF6">
        <w:rPr>
          <w:rFonts w:ascii="仿宋" w:eastAsia="仿宋" w:hAnsi="仿宋" w:cs="Times New Roman"/>
          <w:sz w:val="32"/>
          <w:szCs w:val="32"/>
        </w:rPr>
        <w:t>栽培，栽植密度</w:t>
      </w:r>
      <w:r w:rsidRPr="00D84933">
        <w:rPr>
          <w:rFonts w:ascii="仿宋" w:eastAsia="仿宋" w:hAnsi="仿宋" w:cs="Times New Roman"/>
          <w:sz w:val="32"/>
          <w:szCs w:val="32"/>
        </w:rPr>
        <w:t>1.0m×2.5m或1.0m×3m；每年中耕除草4-5次，施肥3次。早春以氮肥为主，7月上旬以磷钾肥为主，采果后施入基肥；上冻前灌封冻水。架式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为棚篱架或篱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架，龙干整枝；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篱架单株留芽量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26-32个；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棚篱架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单株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留芽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量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36-42个。定期喷施波尔多液防治，感病后用杀菌剂治疗，果实采收前30天停止喷药。</w:t>
      </w:r>
    </w:p>
    <w:p w14:paraId="1EC8B4AF" w14:textId="77777777" w:rsidR="00D84933" w:rsidRPr="00077DF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77DF6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14C86FEC" w14:textId="4BA5FCE3" w:rsidR="00D84933" w:rsidRPr="00D84933" w:rsidRDefault="00D84933" w:rsidP="00077DF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在年无霜期</w:t>
      </w:r>
      <w:r w:rsidRPr="00D84933">
        <w:rPr>
          <w:rFonts w:ascii="仿宋" w:eastAsia="仿宋" w:hAnsi="仿宋" w:cs="Times New Roman"/>
          <w:sz w:val="32"/>
          <w:szCs w:val="32"/>
        </w:rPr>
        <w:t>125d以上，≥10℃活动积温2500℃以上的山区或半山区生产栽培。</w:t>
      </w:r>
    </w:p>
    <w:p w14:paraId="687A7C1C" w14:textId="77777777" w:rsidR="00D84933" w:rsidRPr="00077DF6" w:rsidRDefault="00D84933" w:rsidP="00D84933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77DF6">
        <w:rPr>
          <w:rFonts w:ascii="黑体" w:eastAsia="黑体" w:hAnsi="黑体" w:cs="Times New Roman" w:hint="eastAsia"/>
          <w:sz w:val="32"/>
          <w:szCs w:val="32"/>
        </w:rPr>
        <w:t>二、认定品种</w:t>
      </w:r>
    </w:p>
    <w:p w14:paraId="3DF83409" w14:textId="77777777" w:rsidR="00D84933" w:rsidRPr="00077DF6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077DF6">
        <w:rPr>
          <w:rFonts w:ascii="楷体" w:eastAsia="楷体" w:hAnsi="楷体" w:cs="Times New Roman"/>
          <w:sz w:val="32"/>
          <w:szCs w:val="32"/>
        </w:rPr>
        <w:t>1.</w:t>
      </w:r>
      <w:proofErr w:type="gramStart"/>
      <w:r w:rsidRPr="00077DF6">
        <w:rPr>
          <w:rFonts w:ascii="楷体" w:eastAsia="楷体" w:hAnsi="楷体" w:cs="Times New Roman"/>
          <w:sz w:val="32"/>
          <w:szCs w:val="32"/>
        </w:rPr>
        <w:t>集诚广甜</w:t>
      </w:r>
      <w:proofErr w:type="gramEnd"/>
    </w:p>
    <w:p w14:paraId="75F10C6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77DF6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077DF6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软枣猕猴桃</w:t>
      </w:r>
    </w:p>
    <w:p w14:paraId="3B75515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77DF6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077DF6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6E7711">
        <w:rPr>
          <w:rFonts w:ascii="Times New Roman" w:eastAsia="仿宋" w:hAnsi="Times New Roman" w:cs="Times New Roman"/>
          <w:i/>
          <w:sz w:val="32"/>
          <w:szCs w:val="32"/>
        </w:rPr>
        <w:t>Actinidia</w:t>
      </w:r>
      <w:proofErr w:type="spellEnd"/>
      <w:r w:rsidRPr="006E7711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6E7711">
        <w:rPr>
          <w:rFonts w:ascii="Times New Roman" w:eastAsia="仿宋" w:hAnsi="Times New Roman" w:cs="Times New Roman"/>
          <w:i/>
          <w:sz w:val="32"/>
          <w:szCs w:val="32"/>
        </w:rPr>
        <w:t>arguta</w:t>
      </w:r>
      <w:proofErr w:type="spellEnd"/>
      <w:r w:rsidRPr="006E7711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gramStart"/>
      <w:r w:rsidRPr="006E7711">
        <w:rPr>
          <w:rFonts w:ascii="Times New Roman" w:eastAsia="仿宋" w:hAnsi="Times New Roman" w:cs="Times New Roman"/>
          <w:sz w:val="32"/>
          <w:szCs w:val="32"/>
        </w:rPr>
        <w:t>Planch.‘</w:t>
      </w:r>
      <w:proofErr w:type="spellStart"/>
      <w:proofErr w:type="gramEnd"/>
      <w:r w:rsidRPr="006E7711">
        <w:rPr>
          <w:rFonts w:ascii="Times New Roman" w:eastAsia="仿宋" w:hAnsi="Times New Roman" w:cs="Times New Roman"/>
          <w:sz w:val="32"/>
          <w:szCs w:val="32"/>
        </w:rPr>
        <w:t>Jichengguangtian</w:t>
      </w:r>
      <w:proofErr w:type="spellEnd"/>
      <w:r w:rsidRPr="006E7711">
        <w:rPr>
          <w:rFonts w:ascii="Times New Roman" w:eastAsia="仿宋" w:hAnsi="Times New Roman" w:cs="Times New Roman"/>
          <w:sz w:val="32"/>
          <w:szCs w:val="32"/>
        </w:rPr>
        <w:t>’</w:t>
      </w:r>
    </w:p>
    <w:p w14:paraId="1EBE3792" w14:textId="77777777" w:rsidR="00D84933" w:rsidRPr="006E7711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6E7711">
        <w:rPr>
          <w:rFonts w:ascii="仿宋" w:eastAsia="仿宋" w:hAnsi="仿宋" w:cs="Times New Roman"/>
          <w:b/>
          <w:sz w:val="32"/>
          <w:szCs w:val="32"/>
        </w:rPr>
        <w:t xml:space="preserve"> 别</w:t>
      </w:r>
      <w:r w:rsidRPr="006E7711">
        <w:rPr>
          <w:rFonts w:ascii="仿宋" w:eastAsia="仿宋" w:hAnsi="仿宋" w:cs="Times New Roman"/>
          <w:sz w:val="32"/>
          <w:szCs w:val="32"/>
        </w:rPr>
        <w:t>：无性系（SC）</w:t>
      </w:r>
    </w:p>
    <w:p w14:paraId="0266A207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36628CA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6E7711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吉R-SC-AA-001-2024</w:t>
      </w:r>
    </w:p>
    <w:p w14:paraId="7DBBDA82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中国农业科学院特产研究所野生果树研究室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ABAA244" w14:textId="77777777" w:rsidR="00D84933" w:rsidRPr="00D84933" w:rsidRDefault="00D84933" w:rsidP="006E7711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范书田、李广田、秦红艳、路文鹏、刘志生、许培磊、刘涛、王月、舒楠、李昌禹、杨义明、张宝香、王衍莉、刘迎雪、李嘉琪、严一平、孙怡宁、原鹏强</w:t>
      </w:r>
    </w:p>
    <w:p w14:paraId="54EFDA0D" w14:textId="77777777" w:rsidR="00D84933" w:rsidRPr="006E771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108D0C47" w14:textId="57125E5F" w:rsidR="00D84933" w:rsidRPr="00D84933" w:rsidRDefault="00D84933" w:rsidP="006E771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果实扁圆形，果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个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中等，平均单果重</w:t>
      </w:r>
      <w:r w:rsidRPr="00D84933">
        <w:rPr>
          <w:rFonts w:ascii="仿宋" w:eastAsia="仿宋" w:hAnsi="仿宋" w:cs="Times New Roman"/>
          <w:sz w:val="32"/>
          <w:szCs w:val="32"/>
        </w:rPr>
        <w:t>15.8克，果皮光滑，果肉细腻，高糖低酸，口感好，果实耐贮，且挂果期长。</w:t>
      </w:r>
    </w:p>
    <w:p w14:paraId="0E1CB452" w14:textId="77777777" w:rsidR="00D84933" w:rsidRPr="006E771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7E3E6DED" w14:textId="77777777" w:rsidR="00D84933" w:rsidRPr="00D84933" w:rsidRDefault="00D84933" w:rsidP="006E771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主要用于鲜食，又可用于酿酒、果酱等加工，还可用于园林绿化。</w:t>
      </w:r>
    </w:p>
    <w:p w14:paraId="3C0C0985" w14:textId="77777777" w:rsidR="00D84933" w:rsidRPr="006E771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34D606DD" w14:textId="4656CBF3" w:rsidR="00D84933" w:rsidRPr="00D84933" w:rsidRDefault="00D84933" w:rsidP="006E771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育苗方法可用嫁接、扦插或组培法。栽植时期为4月中下旬，栽植密度为（2.0～3.0）米×（3.5～5.0）米；采用穴栽，挖60厘米×80厘米的圆坑，施入底肥；授粉树为‘94-1’，雌雄比例为8：1。及时中耕除草；见果后每年6月初追肥1次，每株追施N肥0.17千克，P肥（P2O5）0.08千克，K肥（K2O）0.17千克；采果后施入农家肥，每株15～20千克；上冻前灌封冻水。 以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“T”形架或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棚架为宜，架高180～200厘米；修剪时留1个主干，2个主蔓或多主蔓整形，主干高度160～180厘米左右。适时防治病虫害</w:t>
      </w:r>
      <w:r w:rsidRPr="00D84933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1D21412" w14:textId="77777777" w:rsidR="00D84933" w:rsidRPr="006E7711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4358AA77" w14:textId="77777777" w:rsidR="00D84933" w:rsidRPr="00D84933" w:rsidRDefault="00D84933" w:rsidP="006E771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可在吉林省东部（地区）无霜期≥</w:t>
      </w:r>
      <w:r w:rsidRPr="00D84933">
        <w:rPr>
          <w:rFonts w:ascii="仿宋" w:eastAsia="仿宋" w:hAnsi="仿宋" w:cs="Times New Roman"/>
          <w:sz w:val="32"/>
          <w:szCs w:val="32"/>
        </w:rPr>
        <w:t>130天，≥10℃活动积温2500℃以上山区或半山区引种试栽。忌低洼地、山谷地、小盆地等早、晚霜害严重的区域。</w:t>
      </w:r>
    </w:p>
    <w:p w14:paraId="3B906C59" w14:textId="3434B5CD" w:rsidR="00D84933" w:rsidRPr="006E7711" w:rsidRDefault="006E7711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6E7711">
        <w:rPr>
          <w:rFonts w:ascii="楷体" w:eastAsia="楷体" w:hAnsi="楷体" w:cs="Times New Roman"/>
          <w:sz w:val="32"/>
          <w:szCs w:val="32"/>
        </w:rPr>
        <w:t>2.</w:t>
      </w:r>
      <w:r w:rsidR="00D84933" w:rsidRPr="006E7711">
        <w:rPr>
          <w:rFonts w:ascii="楷体" w:eastAsia="楷体" w:hAnsi="楷体" w:cs="Times New Roman"/>
          <w:sz w:val="32"/>
          <w:szCs w:val="32"/>
        </w:rPr>
        <w:t>防川3号</w:t>
      </w:r>
    </w:p>
    <w:p w14:paraId="2E99795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6E7711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玫瑰</w:t>
      </w:r>
    </w:p>
    <w:p w14:paraId="50D18EE5" w14:textId="79009A2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6E7711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r w:rsidRPr="008451E0">
        <w:rPr>
          <w:rFonts w:ascii="Times New Roman" w:eastAsia="仿宋" w:hAnsi="Times New Roman" w:cs="Times New Roman"/>
          <w:i/>
          <w:sz w:val="32"/>
          <w:szCs w:val="32"/>
        </w:rPr>
        <w:t xml:space="preserve">Rosa </w:t>
      </w:r>
      <w:proofErr w:type="spellStart"/>
      <w:r w:rsidRPr="008451E0">
        <w:rPr>
          <w:rFonts w:ascii="Times New Roman" w:eastAsia="仿宋" w:hAnsi="Times New Roman" w:cs="Times New Roman"/>
          <w:i/>
          <w:sz w:val="32"/>
          <w:szCs w:val="32"/>
        </w:rPr>
        <w:t>Rugosa</w:t>
      </w:r>
      <w:proofErr w:type="spellEnd"/>
      <w:r w:rsidR="00CE1860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E1860">
        <w:rPr>
          <w:rFonts w:ascii="Times New Roman" w:eastAsia="仿宋" w:hAnsi="Times New Roman" w:cs="Times New Roman"/>
          <w:sz w:val="32"/>
          <w:szCs w:val="32"/>
        </w:rPr>
        <w:t>Thunb‘</w:t>
      </w:r>
      <w:proofErr w:type="gramEnd"/>
      <w:r w:rsidR="00CE1860">
        <w:rPr>
          <w:rFonts w:ascii="Times New Roman" w:eastAsia="仿宋" w:hAnsi="Times New Roman" w:cs="Times New Roman" w:hint="eastAsia"/>
          <w:sz w:val="32"/>
          <w:szCs w:val="32"/>
        </w:rPr>
        <w:t>F</w:t>
      </w:r>
      <w:r w:rsidRPr="006E7711">
        <w:rPr>
          <w:rFonts w:ascii="Times New Roman" w:eastAsia="仿宋" w:hAnsi="Times New Roman" w:cs="Times New Roman"/>
          <w:sz w:val="32"/>
          <w:szCs w:val="32"/>
        </w:rPr>
        <w:t>angchuan</w:t>
      </w:r>
      <w:proofErr w:type="spellEnd"/>
      <w:r w:rsidRPr="006E7711">
        <w:rPr>
          <w:rFonts w:ascii="Times New Roman" w:eastAsia="仿宋" w:hAnsi="Times New Roman" w:cs="Times New Roman"/>
          <w:sz w:val="32"/>
          <w:szCs w:val="32"/>
        </w:rPr>
        <w:t xml:space="preserve"> 3’</w:t>
      </w:r>
    </w:p>
    <w:p w14:paraId="1263C42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6E7711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6E7711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优良种源（SP）</w:t>
      </w:r>
    </w:p>
    <w:p w14:paraId="1869DC2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302F6390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8451E0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吉R-SP-RR-002-2024</w:t>
      </w:r>
    </w:p>
    <w:p w14:paraId="250B694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延边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昊润大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果玫瑰科技开发有限公司</w:t>
      </w:r>
    </w:p>
    <w:p w14:paraId="41D273BA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许刚、张吉清</w:t>
      </w:r>
    </w:p>
    <w:p w14:paraId="41AE837B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5EF6E883" w14:textId="77777777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多年生落叶灌木、茎直立，高</w:t>
      </w:r>
      <w:r w:rsidRPr="00D84933">
        <w:rPr>
          <w:rFonts w:ascii="仿宋" w:eastAsia="仿宋" w:hAnsi="仿宋" w:cs="Times New Roman"/>
          <w:sz w:val="32"/>
          <w:szCs w:val="32"/>
        </w:rPr>
        <w:t>1.3m左右；1-4朵簇生，花瓣单层5枚，直径9.5-10.5cm，深粉红色（RHS 38C）；果实红色，表面光滑，卵圆形或球形，横径3.4-3.7cm，纵径2.1-2.5cm。</w:t>
      </w:r>
    </w:p>
    <w:p w14:paraId="4142D9D5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3CAB9DF7" w14:textId="3D593853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既可作为经济林树种</w:t>
      </w:r>
      <w:r w:rsidR="008451E0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 w:hint="eastAsia"/>
          <w:sz w:val="32"/>
          <w:szCs w:val="32"/>
        </w:rPr>
        <w:t>又可用作生态林树种。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ED7E18D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5AF4A960" w14:textId="36448EB6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宜选择排水良好、土质疏松透气、富含有机质的微酸性砂壤土。定植株行距1m×2m。在生长期、果实成熟期需水量较多，不耐涝，雨季注意排水。亩施农家肥2000公斤，结合浇水每次追肥N:P:K（10：20：10）复合肥。冬季修剪徒长枝、弱枝、病枝、交叉枝。四年平茬一次，离地面10厘米处茬。</w:t>
      </w:r>
    </w:p>
    <w:p w14:paraId="7712A8D4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21E3CEDE" w14:textId="77777777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可在吉林省延边和吉林地区种植。</w:t>
      </w:r>
    </w:p>
    <w:p w14:paraId="3B83EC3F" w14:textId="77777777" w:rsidR="00D84933" w:rsidRPr="008451E0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8451E0">
        <w:rPr>
          <w:rFonts w:ascii="楷体" w:eastAsia="楷体" w:hAnsi="楷体" w:cs="Times New Roman"/>
          <w:sz w:val="32"/>
          <w:szCs w:val="32"/>
        </w:rPr>
        <w:t>3.吉林枫杨</w:t>
      </w:r>
    </w:p>
    <w:p w14:paraId="4F0AFF4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8451E0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枫杨</w:t>
      </w:r>
    </w:p>
    <w:p w14:paraId="73F14C0B" w14:textId="464AE4E0" w:rsidR="00D84933" w:rsidRPr="008451E0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lastRenderedPageBreak/>
        <w:t>学</w:t>
      </w:r>
      <w:r w:rsidRPr="008451E0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8451E0">
        <w:rPr>
          <w:rFonts w:ascii="Times New Roman" w:eastAsia="仿宋" w:hAnsi="Times New Roman" w:cs="Times New Roman"/>
          <w:i/>
          <w:sz w:val="32"/>
          <w:szCs w:val="32"/>
        </w:rPr>
        <w:t>Pterocarya</w:t>
      </w:r>
      <w:proofErr w:type="spellEnd"/>
      <w:r w:rsidRPr="008451E0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8451E0">
        <w:rPr>
          <w:rFonts w:ascii="Times New Roman" w:eastAsia="仿宋" w:hAnsi="Times New Roman" w:cs="Times New Roman"/>
          <w:i/>
          <w:sz w:val="32"/>
          <w:szCs w:val="32"/>
        </w:rPr>
        <w:t>stenoptera</w:t>
      </w:r>
      <w:proofErr w:type="spellEnd"/>
      <w:r w:rsidRPr="008451E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EB5F92">
        <w:rPr>
          <w:rFonts w:ascii="Times New Roman" w:eastAsia="仿宋" w:hAnsi="Times New Roman" w:cs="Times New Roman"/>
          <w:sz w:val="32"/>
          <w:szCs w:val="32"/>
        </w:rPr>
        <w:t>‘</w:t>
      </w:r>
      <w:r w:rsidR="00EB5F92" w:rsidRPr="00EB5F92">
        <w:rPr>
          <w:rFonts w:ascii="Times New Roman" w:eastAsia="仿宋" w:hAnsi="Times New Roman" w:cs="Times New Roman"/>
          <w:sz w:val="32"/>
          <w:szCs w:val="32"/>
        </w:rPr>
        <w:t>J</w:t>
      </w:r>
      <w:r w:rsidR="00EB5F92" w:rsidRPr="00EB5F92">
        <w:rPr>
          <w:rFonts w:ascii="Times New Roman" w:eastAsia="仿宋" w:hAnsi="Times New Roman" w:cs="Times New Roman" w:hint="eastAsia"/>
          <w:sz w:val="32"/>
          <w:szCs w:val="32"/>
        </w:rPr>
        <w:t>i</w:t>
      </w:r>
      <w:r w:rsidR="00EB5F92" w:rsidRPr="00EB5F92">
        <w:rPr>
          <w:rFonts w:ascii="Times New Roman" w:eastAsia="仿宋" w:hAnsi="Times New Roman" w:cs="Times New Roman"/>
          <w:sz w:val="32"/>
          <w:szCs w:val="32"/>
        </w:rPr>
        <w:t>lin</w:t>
      </w:r>
      <w:r w:rsidRPr="00EB5F92">
        <w:rPr>
          <w:rFonts w:ascii="Times New Roman" w:eastAsia="仿宋" w:hAnsi="Times New Roman" w:cs="Times New Roman"/>
          <w:sz w:val="32"/>
          <w:szCs w:val="32"/>
        </w:rPr>
        <w:t>’</w:t>
      </w:r>
      <w:bookmarkStart w:id="0" w:name="_GoBack"/>
      <w:bookmarkEnd w:id="0"/>
    </w:p>
    <w:p w14:paraId="0AFF33B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8451E0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引种驯化品种（ETS）</w:t>
      </w:r>
    </w:p>
    <w:p w14:paraId="7B70A94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2C1C18C3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8451E0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吉R-ETS-PS-003-2024</w:t>
      </w:r>
    </w:p>
    <w:p w14:paraId="4CEEBB6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吉林市林业科学研究院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7D97E143" w14:textId="5E96D014" w:rsidR="00D84933" w:rsidRPr="00D84933" w:rsidRDefault="00D84933" w:rsidP="008451E0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刘玉波、朱悦明、鲍向辉、刘</w:t>
      </w:r>
      <w:r w:rsidRPr="00D84933">
        <w:rPr>
          <w:rFonts w:ascii="仿宋" w:eastAsia="仿宋" w:hAnsi="仿宋" w:cs="Times New Roman"/>
          <w:sz w:val="32"/>
          <w:szCs w:val="32"/>
        </w:rPr>
        <w:t>刚、杨晓光、元盛霖、窦天图、孙磊、楚旭、葛楠</w:t>
      </w:r>
    </w:p>
    <w:p w14:paraId="46A9C3CC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79C937B5" w14:textId="77777777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观赏性强，果实特色明显，像一串串翠绿的项链，枫杨挂果时间长达三个月之久，形成别具一格的景观线。</w:t>
      </w:r>
    </w:p>
    <w:p w14:paraId="376B0959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20527912" w14:textId="7BFC5AFB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为河床两岸低洼湿地的良好绿化树种，园林用途极其广泛，既可以作为行道树，也可成片种植或孤植于草坪及坡地。</w:t>
      </w:r>
    </w:p>
    <w:p w14:paraId="16FB63EF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45358ABC" w14:textId="0949C3AE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苗木圃地培育施有机肥、适时灌溉，苗期或幼树期注意防寒，定植时保持根系完整，修剪掉过长根。实生苗高</w:t>
      </w:r>
      <w:r w:rsidRPr="00D84933">
        <w:rPr>
          <w:rFonts w:ascii="仿宋" w:eastAsia="仿宋" w:hAnsi="仿宋" w:cs="Times New Roman"/>
          <w:sz w:val="32"/>
          <w:szCs w:val="32"/>
        </w:rPr>
        <w:t>80</w:t>
      </w:r>
      <w:r w:rsidR="008451E0">
        <w:rPr>
          <w:rFonts w:ascii="仿宋" w:eastAsia="仿宋" w:hAnsi="仿宋" w:cs="Times New Roman"/>
          <w:sz w:val="32"/>
          <w:szCs w:val="32"/>
        </w:rPr>
        <w:t>厘米以上即可栽培；栽培季节为早春；</w:t>
      </w:r>
      <w:r w:rsidRPr="00D84933">
        <w:rPr>
          <w:rFonts w:ascii="仿宋" w:eastAsia="仿宋" w:hAnsi="仿宋" w:cs="Times New Roman"/>
          <w:sz w:val="32"/>
          <w:szCs w:val="32"/>
        </w:rPr>
        <w:t>造林与园林绿化无需特意施肥。</w:t>
      </w:r>
    </w:p>
    <w:p w14:paraId="32183001" w14:textId="38E941FC" w:rsidR="00D84933" w:rsidRPr="00D84933" w:rsidRDefault="00D84933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先砍除林地杂草和低矮杂灌，清理干净石块垃圾杂物，按直径40～50cm、深度50 cm左右挖栽植穴，穴间距为2～3m，栽植时保证坑的深度与宽度，避免窝根。</w:t>
      </w:r>
    </w:p>
    <w:p w14:paraId="64F66ACE" w14:textId="77777777" w:rsidR="00D84933" w:rsidRPr="008451E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451E0">
        <w:rPr>
          <w:rFonts w:ascii="仿宋" w:eastAsia="仿宋" w:hAnsi="仿宋" w:cs="Times New Roman" w:hint="eastAsia"/>
          <w:b/>
          <w:sz w:val="32"/>
          <w:szCs w:val="32"/>
        </w:rPr>
        <w:lastRenderedPageBreak/>
        <w:t>适宜种植范围</w:t>
      </w:r>
    </w:p>
    <w:p w14:paraId="5C6C55DF" w14:textId="52B02033" w:rsidR="00D84933" w:rsidRPr="00D84933" w:rsidRDefault="00D36910" w:rsidP="008451E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吉林省</w:t>
      </w:r>
      <w:r w:rsidR="00D84933" w:rsidRPr="00D84933">
        <w:rPr>
          <w:rFonts w:ascii="仿宋" w:eastAsia="仿宋" w:hAnsi="仿宋" w:cs="Times New Roman" w:hint="eastAsia"/>
          <w:sz w:val="32"/>
          <w:szCs w:val="32"/>
        </w:rPr>
        <w:t>南部地区，土层深厚，肥沃，具有良好的排水条件，</w:t>
      </w:r>
      <w:proofErr w:type="gramStart"/>
      <w:r w:rsidR="00D84933" w:rsidRPr="00D84933"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 w:rsidR="00D84933" w:rsidRPr="00D84933">
        <w:rPr>
          <w:rFonts w:ascii="仿宋" w:eastAsia="仿宋" w:hAnsi="仿宋" w:cs="Times New Roman" w:hint="eastAsia"/>
          <w:sz w:val="32"/>
          <w:szCs w:val="32"/>
        </w:rPr>
        <w:t>积水的立地条件。</w:t>
      </w:r>
    </w:p>
    <w:p w14:paraId="43274193" w14:textId="77777777" w:rsidR="00D84933" w:rsidRPr="00D36910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D36910">
        <w:rPr>
          <w:rFonts w:ascii="楷体" w:eastAsia="楷体" w:hAnsi="楷体" w:cs="Times New Roman"/>
          <w:sz w:val="32"/>
          <w:szCs w:val="32"/>
        </w:rPr>
        <w:t>4.红松家系PK29×PK68</w:t>
      </w:r>
    </w:p>
    <w:p w14:paraId="540B7E0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D36910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57EE429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D36910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D36910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Pr="00D36910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D36910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proofErr w:type="spellEnd"/>
      <w:r w:rsidRPr="00D36910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r w:rsidRPr="00D36910">
        <w:rPr>
          <w:rFonts w:ascii="Times New Roman" w:eastAsia="仿宋" w:hAnsi="Times New Roman" w:cs="Times New Roman"/>
          <w:sz w:val="32"/>
          <w:szCs w:val="32"/>
        </w:rPr>
        <w:t>‘PK29×PK68’</w:t>
      </w:r>
    </w:p>
    <w:p w14:paraId="6A7D33E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D36910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优良家系（SF）</w:t>
      </w:r>
    </w:p>
    <w:p w14:paraId="603C3233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005ECB36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D36910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吉R-SF-PK-004-2024</w:t>
      </w:r>
    </w:p>
    <w:p w14:paraId="4FA693A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永吉县林木种子站、吉林农业大学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447C7BD7" w14:textId="0A0213A8" w:rsidR="00D84933" w:rsidRPr="00D84933" w:rsidRDefault="00D84933" w:rsidP="00D36910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刘克俭、张国成、刘崇云、段加玉、杨</w:t>
      </w:r>
      <w:r w:rsidRPr="00D84933">
        <w:rPr>
          <w:rFonts w:ascii="仿宋" w:eastAsia="仿宋" w:hAnsi="仿宋" w:cs="Times New Roman"/>
          <w:sz w:val="32"/>
          <w:szCs w:val="32"/>
        </w:rPr>
        <w:t>玲、张嘉峰、许经华、王保英、李梓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僮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、刘广承、赵曦阳、蒋路平、王雪来</w:t>
      </w:r>
    </w:p>
    <w:p w14:paraId="76A7B21B" w14:textId="77777777" w:rsidR="00D84933" w:rsidRPr="00D3691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品种特性</w:t>
      </w:r>
    </w:p>
    <w:p w14:paraId="1A68AF32" w14:textId="77777777" w:rsidR="00D84933" w:rsidRPr="00D84933" w:rsidRDefault="00D84933" w:rsidP="00D3691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红松家系</w:t>
      </w:r>
      <w:r w:rsidRPr="00D84933">
        <w:rPr>
          <w:rFonts w:ascii="仿宋" w:eastAsia="仿宋" w:hAnsi="仿宋" w:cs="Times New Roman"/>
          <w:sz w:val="32"/>
          <w:szCs w:val="32"/>
        </w:rPr>
        <w:t>PK29×PK68树干通直，自然整枝能力强，树冠呈圆锥形，耐寒、生长快，适应性强，材质较好，是较优良的用材树种。</w:t>
      </w:r>
    </w:p>
    <w:p w14:paraId="3D15CE88" w14:textId="77777777" w:rsidR="00D84933" w:rsidRPr="00D3691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72C4F869" w14:textId="77777777" w:rsidR="00D36910" w:rsidRDefault="00D84933" w:rsidP="00D3691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可以用来营建用材林、生态防护林以及园林绿化造林。</w:t>
      </w:r>
    </w:p>
    <w:p w14:paraId="08A1082F" w14:textId="03230D61" w:rsidR="00D84933" w:rsidRPr="00D36910" w:rsidRDefault="00D84933" w:rsidP="00D36910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24C39F35" w14:textId="14B4798A" w:rsidR="00D84933" w:rsidRPr="00D84933" w:rsidRDefault="00D84933" w:rsidP="00D3691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lastRenderedPageBreak/>
        <w:t>选择土质松软、排水良好且透气性佳的土壤。提前一年秋季进行带状整地，带宽50-70cm的范围内。在土质较薄、干燥度较高的土壤中，适当增加造林密度。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若培养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较大木材直径的红松，则应选择土壤肥沃的土地进行密植。苗木种植：规格要求生长健壮、根系发达的苗木，根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径控制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在0.5cm范围内，栽植前将树苗根系浸泡在水中。按照《森林抚育技术规程》开展森林抚育。</w:t>
      </w:r>
    </w:p>
    <w:p w14:paraId="7FBF8D91" w14:textId="77777777" w:rsidR="00D84933" w:rsidRPr="00D36910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D36910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72A6E14B" w14:textId="1A018367" w:rsidR="00D84933" w:rsidRPr="00D84933" w:rsidRDefault="00D84933" w:rsidP="00D36910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种植区域主要是吉林市永吉县及周边地区的半山区、低山丘陵等区域，主要土壤类型为棕色森林土和暗棕壤，土壤肥力要求中等及以上。</w:t>
      </w:r>
    </w:p>
    <w:p w14:paraId="071DF090" w14:textId="77777777" w:rsidR="00D84933" w:rsidRPr="00A34C96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A34C96">
        <w:rPr>
          <w:rFonts w:ascii="楷体" w:eastAsia="楷体" w:hAnsi="楷体" w:cs="Times New Roman"/>
          <w:sz w:val="32"/>
          <w:szCs w:val="32"/>
        </w:rPr>
        <w:t>5.红松家系PK61×PK43</w:t>
      </w:r>
    </w:p>
    <w:p w14:paraId="22A27099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4CC65E78" w14:textId="216EEA16" w:rsidR="00D84933" w:rsidRPr="00A34C96" w:rsidRDefault="00D84933" w:rsidP="00D8493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Pr="00A34C96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proofErr w:type="spellEnd"/>
      <w:r w:rsidRPr="00A34C96">
        <w:rPr>
          <w:rFonts w:ascii="Times New Roman" w:eastAsia="仿宋" w:hAnsi="Times New Roman" w:cs="Times New Roman"/>
          <w:sz w:val="32"/>
          <w:szCs w:val="32"/>
        </w:rPr>
        <w:t xml:space="preserve"> ‘</w:t>
      </w:r>
      <w:r w:rsidR="00CE1860" w:rsidRPr="00CE1860">
        <w:rPr>
          <w:rFonts w:ascii="Times New Roman" w:eastAsia="仿宋" w:hAnsi="Times New Roman" w:cs="Times New Roman"/>
          <w:sz w:val="32"/>
          <w:szCs w:val="32"/>
        </w:rPr>
        <w:t>PK</w:t>
      </w:r>
      <w:r w:rsidR="00CE1860" w:rsidRPr="00CE186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E1860">
        <w:rPr>
          <w:rFonts w:ascii="Times New Roman" w:eastAsia="仿宋" w:hAnsi="Times New Roman" w:cs="Times New Roman"/>
          <w:sz w:val="32"/>
          <w:szCs w:val="32"/>
        </w:rPr>
        <w:t>61×PK43’</w:t>
      </w:r>
    </w:p>
    <w:p w14:paraId="712306F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优良家系（SF）</w:t>
      </w:r>
    </w:p>
    <w:p w14:paraId="67CF4F14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17199D3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吉R-SF-PKO-005-2024</w:t>
      </w:r>
    </w:p>
    <w:p w14:paraId="4CB01BF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申请人：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吉林农业大学、永吉县林木种子站</w:t>
      </w:r>
    </w:p>
    <w:p w14:paraId="1B2ECC26" w14:textId="77777777" w:rsidR="00D84933" w:rsidRPr="00D84933" w:rsidRDefault="00D84933" w:rsidP="00A34C96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蒋路平、赵曦阳、刘克俭、裴晓娜、王雪来、赵铁华、张秦徽、刘晓婷、蔡柯伟、赵明辉、李岩、谷欣晔、李文博、刘宇博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6D5A7E5B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lastRenderedPageBreak/>
        <w:t>品种特性</w:t>
      </w:r>
    </w:p>
    <w:p w14:paraId="43AE5DDF" w14:textId="605D4223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 xml:space="preserve">树干通直，自然整枝能力强，树冠呈圆锥形，耐寒、生长快，适应性强，材质优良。 </w:t>
      </w:r>
    </w:p>
    <w:p w14:paraId="135414BF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主要用途</w:t>
      </w:r>
    </w:p>
    <w:p w14:paraId="717C3F72" w14:textId="77777777" w:rsidR="00A34C96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可以用来营建用材林、生态防护林以及园林绿化造林。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BACA9F9" w14:textId="066F28C8" w:rsidR="00D84933" w:rsidRPr="00A34C96" w:rsidRDefault="00D84933" w:rsidP="00A34C96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/>
          <w:b/>
          <w:sz w:val="32"/>
          <w:szCs w:val="32"/>
        </w:rPr>
        <w:t>栽培技术要点</w:t>
      </w:r>
    </w:p>
    <w:p w14:paraId="4A016CFB" w14:textId="5FAB7A4F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/>
          <w:sz w:val="32"/>
          <w:szCs w:val="32"/>
        </w:rPr>
        <w:t>选择土质松软、排水良好且透气性佳的土壤。提前一年秋季进行带状整地，带宽50-70cm的范围内。在土质较薄、干燥度较高的土壤中，适当增加造林密度。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若培养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较大木材直径的红松，则应选择土壤肥沃的土地进行密植。苗木种植：规格要求生长健壮、根系发达的苗木，根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径控制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在</w:t>
      </w:r>
      <w:r w:rsidR="00A34C96">
        <w:rPr>
          <w:rFonts w:ascii="仿宋" w:eastAsia="仿宋" w:hAnsi="仿宋" w:cs="Times New Roman"/>
          <w:sz w:val="32"/>
          <w:szCs w:val="32"/>
        </w:rPr>
        <w:t>0.5</w:t>
      </w:r>
      <w:r w:rsidRPr="00D84933">
        <w:rPr>
          <w:rFonts w:ascii="仿宋" w:eastAsia="仿宋" w:hAnsi="仿宋" w:cs="Times New Roman"/>
          <w:sz w:val="32"/>
          <w:szCs w:val="32"/>
        </w:rPr>
        <w:t xml:space="preserve">cm范围内，栽植前将树苗根系浸泡在水中。按照《森林抚育技术规程》开展森林抚育。 </w:t>
      </w:r>
    </w:p>
    <w:p w14:paraId="33BEA383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4544EB38" w14:textId="6A637870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主要是吉林市永吉县及周边地区的半山区、低山丘陵等区域，主要土壤类型为棕色森林土和暗棕壤，土壤肥力要求中等及以上。</w:t>
      </w:r>
    </w:p>
    <w:p w14:paraId="000090C0" w14:textId="71B10408" w:rsidR="00D84933" w:rsidRPr="00A34C96" w:rsidRDefault="00A34C96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A34C96">
        <w:rPr>
          <w:rFonts w:ascii="楷体" w:eastAsia="楷体" w:hAnsi="楷体" w:cs="Times New Roman"/>
          <w:sz w:val="32"/>
          <w:szCs w:val="32"/>
        </w:rPr>
        <w:t>6.</w:t>
      </w:r>
      <w:r w:rsidR="00D84933" w:rsidRPr="00A34C96">
        <w:rPr>
          <w:rFonts w:ascii="楷体" w:eastAsia="楷体" w:hAnsi="楷体" w:cs="Times New Roman"/>
          <w:sz w:val="32"/>
          <w:szCs w:val="32"/>
        </w:rPr>
        <w:t>27号红松</w:t>
      </w:r>
    </w:p>
    <w:p w14:paraId="30BDBB37" w14:textId="0CF264EC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79C3FFED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名：</w:t>
      </w:r>
      <w:proofErr w:type="spell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Pr="00A34C96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proofErr w:type="spellEnd"/>
      <w:r w:rsidRPr="00A34C96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r w:rsidRPr="00A34C96">
        <w:rPr>
          <w:rFonts w:ascii="Times New Roman" w:eastAsia="仿宋" w:hAnsi="Times New Roman" w:cs="Times New Roman"/>
          <w:sz w:val="32"/>
          <w:szCs w:val="32"/>
        </w:rPr>
        <w:t xml:space="preserve">‘27’ </w:t>
      </w:r>
    </w:p>
    <w:p w14:paraId="6F3E11A5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3B37CC2C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66A076BE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lastRenderedPageBreak/>
        <w:t>编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吉R-SC-PK-006-2024</w:t>
      </w:r>
    </w:p>
    <w:p w14:paraId="34F85128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申请人</w:t>
      </w:r>
      <w:r w:rsidRPr="00A34C96">
        <w:rPr>
          <w:rFonts w:ascii="仿宋" w:eastAsia="仿宋" w:hAnsi="仿宋" w:cs="Times New Roman"/>
          <w:b/>
          <w:sz w:val="32"/>
          <w:szCs w:val="32"/>
        </w:rPr>
        <w:t>:</w:t>
      </w:r>
      <w:r w:rsidRPr="00D84933">
        <w:rPr>
          <w:rFonts w:ascii="仿宋" w:eastAsia="仿宋" w:hAnsi="仿宋" w:cs="Times New Roman"/>
          <w:sz w:val="32"/>
          <w:szCs w:val="32"/>
        </w:rPr>
        <w:t xml:space="preserve"> 吉林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森工白石山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林业有限公司</w:t>
      </w:r>
    </w:p>
    <w:p w14:paraId="354E4838" w14:textId="049549E6" w:rsidR="00D84933" w:rsidRPr="00D84933" w:rsidRDefault="00D84933" w:rsidP="00A34C96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r w:rsidRPr="00D84933">
        <w:rPr>
          <w:rFonts w:ascii="仿宋" w:eastAsia="仿宋" w:hAnsi="仿宋" w:cs="Times New Roman" w:hint="eastAsia"/>
          <w:sz w:val="32"/>
          <w:szCs w:val="32"/>
        </w:rPr>
        <w:t>徐淑军、曲海林、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李峪曦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、张宇、展旺、王家义、</w:t>
      </w:r>
      <w:r w:rsidRPr="00D84933">
        <w:rPr>
          <w:rFonts w:ascii="仿宋" w:eastAsia="仿宋" w:hAnsi="仿宋" w:cs="Times New Roman"/>
          <w:sz w:val="32"/>
          <w:szCs w:val="32"/>
        </w:rPr>
        <w:t>曲喜彬、孙全、李琦、吴金峰、陈驰、刘萍</w:t>
      </w:r>
    </w:p>
    <w:p w14:paraId="17355A46" w14:textId="532836BB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/>
          <w:b/>
          <w:sz w:val="32"/>
          <w:szCs w:val="32"/>
        </w:rPr>
        <w:t>品种特性</w:t>
      </w:r>
    </w:p>
    <w:p w14:paraId="74D4DF4E" w14:textId="77777777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具有生长迅速、材质优良、适应性较强、根系发达、抗风力强等优良特性。</w:t>
      </w:r>
    </w:p>
    <w:p w14:paraId="2587B62A" w14:textId="3C92EB68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/>
          <w:b/>
          <w:sz w:val="32"/>
          <w:szCs w:val="32"/>
        </w:rPr>
        <w:t>主要用途</w:t>
      </w:r>
    </w:p>
    <w:p w14:paraId="6264226D" w14:textId="77777777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可以用来营建用材林。</w:t>
      </w:r>
    </w:p>
    <w:p w14:paraId="3689A024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58D1582C" w14:textId="535FE9BC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选择肥力中等及以上、排水良好的壤土或沙壤土，土壤</w:t>
      </w:r>
      <w:r w:rsidRPr="00D84933">
        <w:rPr>
          <w:rFonts w:ascii="仿宋" w:eastAsia="仿宋" w:hAnsi="仿宋" w:cs="Times New Roman"/>
          <w:sz w:val="32"/>
          <w:szCs w:val="32"/>
        </w:rPr>
        <w:t>pH值在5.0-6.5之间最为适宜</w:t>
      </w:r>
      <w:r w:rsidR="00A34C96">
        <w:rPr>
          <w:rFonts w:ascii="仿宋" w:eastAsia="仿宋" w:hAnsi="仿宋" w:cs="Times New Roman" w:hint="eastAsia"/>
          <w:sz w:val="32"/>
          <w:szCs w:val="32"/>
        </w:rPr>
        <w:t>，</w:t>
      </w:r>
      <w:r w:rsidRPr="00D84933">
        <w:rPr>
          <w:rFonts w:ascii="仿宋" w:eastAsia="仿宋" w:hAnsi="仿宋" w:cs="Times New Roman"/>
          <w:sz w:val="32"/>
          <w:szCs w:val="32"/>
        </w:rPr>
        <w:t>土壤要深厚。春季种植适宜在春季土壤解冻后至5月中旬进行，秋季种植适宜在9月中旬至10月中旬进行，苗木规格要求根系发达、无病虫害、高度在20-30 cm的健康幼苗。种植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穴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规格50</w:t>
      </w:r>
      <w:r w:rsidR="00A34C96">
        <w:rPr>
          <w:rFonts w:ascii="仿宋" w:eastAsia="仿宋" w:hAnsi="仿宋" w:cs="Times New Roman"/>
          <w:sz w:val="32"/>
          <w:szCs w:val="32"/>
        </w:rPr>
        <w:t>X40</w:t>
      </w:r>
      <w:r w:rsidRPr="00D84933">
        <w:rPr>
          <w:rFonts w:ascii="仿宋" w:eastAsia="仿宋" w:hAnsi="仿宋" w:cs="Times New Roman"/>
          <w:sz w:val="32"/>
          <w:szCs w:val="32"/>
        </w:rPr>
        <w:t>cm，坑底施入适量腐熟有机肥和磷肥，回填部分表土后种植。按照《森林抚育技术规程》开展森林抚育。</w:t>
      </w:r>
    </w:p>
    <w:p w14:paraId="72307AAE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48DF583A" w14:textId="3D2A1EBE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主要为吉林市蛟河市及周边地区，立地条件为地处长白山余脉，地势以山地丘陵为主，土壤类型主要为棕色森林土和暗棕壤，</w:t>
      </w:r>
      <w:r w:rsidRPr="00D84933">
        <w:rPr>
          <w:rFonts w:ascii="仿宋" w:eastAsia="仿宋" w:hAnsi="仿宋" w:cs="Times New Roman" w:hint="eastAsia"/>
          <w:sz w:val="32"/>
          <w:szCs w:val="32"/>
        </w:rPr>
        <w:lastRenderedPageBreak/>
        <w:t>土壤肥力中等及以上。</w:t>
      </w:r>
    </w:p>
    <w:p w14:paraId="3B487C04" w14:textId="77777777" w:rsidR="00D84933" w:rsidRPr="00A34C96" w:rsidRDefault="00D84933" w:rsidP="00D84933">
      <w:pPr>
        <w:spacing w:line="360" w:lineRule="auto"/>
        <w:rPr>
          <w:rFonts w:ascii="楷体" w:eastAsia="楷体" w:hAnsi="楷体" w:cs="Times New Roman"/>
          <w:sz w:val="32"/>
          <w:szCs w:val="32"/>
        </w:rPr>
      </w:pPr>
      <w:r w:rsidRPr="00A34C96">
        <w:rPr>
          <w:rFonts w:ascii="楷体" w:eastAsia="楷体" w:hAnsi="楷体" w:cs="Times New Roman"/>
          <w:sz w:val="32"/>
          <w:szCs w:val="32"/>
        </w:rPr>
        <w:t>7.101号红松</w:t>
      </w:r>
    </w:p>
    <w:p w14:paraId="66CA8236" w14:textId="08F5AF5E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树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种：</w:t>
      </w:r>
      <w:r w:rsidRPr="00D84933">
        <w:rPr>
          <w:rFonts w:ascii="仿宋" w:eastAsia="仿宋" w:hAnsi="仿宋" w:cs="Times New Roman"/>
          <w:sz w:val="32"/>
          <w:szCs w:val="32"/>
        </w:rPr>
        <w:t>红松</w:t>
      </w:r>
    </w:p>
    <w:p w14:paraId="01F24CE1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学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名</w:t>
      </w:r>
      <w:r w:rsidRPr="00A34C96">
        <w:rPr>
          <w:rFonts w:ascii="仿宋" w:eastAsia="仿宋" w:hAnsi="仿宋" w:cs="Times New Roman"/>
          <w:b/>
          <w:i/>
          <w:sz w:val="32"/>
          <w:szCs w:val="32"/>
        </w:rPr>
        <w:t>：</w:t>
      </w:r>
      <w:proofErr w:type="spell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Pinus</w:t>
      </w:r>
      <w:proofErr w:type="spellEnd"/>
      <w:r w:rsidRPr="00A34C96">
        <w:rPr>
          <w:rFonts w:ascii="Times New Roman" w:eastAsia="仿宋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A34C96">
        <w:rPr>
          <w:rFonts w:ascii="Times New Roman" w:eastAsia="仿宋" w:hAnsi="Times New Roman" w:cs="Times New Roman"/>
          <w:i/>
          <w:sz w:val="32"/>
          <w:szCs w:val="32"/>
        </w:rPr>
        <w:t>koraiensis</w:t>
      </w:r>
      <w:proofErr w:type="spellEnd"/>
      <w:r w:rsidRPr="00A34C96">
        <w:rPr>
          <w:rFonts w:ascii="Times New Roman" w:eastAsia="仿宋" w:hAnsi="Times New Roman" w:cs="Times New Roman"/>
          <w:sz w:val="32"/>
          <w:szCs w:val="32"/>
        </w:rPr>
        <w:t>‘ 101</w:t>
      </w:r>
      <w:proofErr w:type="gramEnd"/>
      <w:r w:rsidRPr="00A34C96">
        <w:rPr>
          <w:rFonts w:ascii="Times New Roman" w:eastAsia="仿宋" w:hAnsi="Times New Roman" w:cs="Times New Roman"/>
          <w:sz w:val="32"/>
          <w:szCs w:val="32"/>
        </w:rPr>
        <w:t xml:space="preserve">’ </w:t>
      </w:r>
    </w:p>
    <w:p w14:paraId="477BFF7F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类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别：</w:t>
      </w:r>
      <w:r w:rsidRPr="00D84933">
        <w:rPr>
          <w:rFonts w:ascii="仿宋" w:eastAsia="仿宋" w:hAnsi="仿宋" w:cs="Times New Roman"/>
          <w:sz w:val="32"/>
          <w:szCs w:val="32"/>
        </w:rPr>
        <w:t>无性系（SC）</w:t>
      </w:r>
    </w:p>
    <w:p w14:paraId="7B0587F9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通过类别：</w:t>
      </w:r>
      <w:r w:rsidRPr="00D84933">
        <w:rPr>
          <w:rFonts w:ascii="仿宋" w:eastAsia="仿宋" w:hAnsi="仿宋" w:cs="Times New Roman" w:hint="eastAsia"/>
          <w:sz w:val="32"/>
          <w:szCs w:val="32"/>
        </w:rPr>
        <w:t>认定</w:t>
      </w:r>
      <w:r w:rsidRPr="00D84933">
        <w:rPr>
          <w:rFonts w:ascii="仿宋" w:eastAsia="仿宋" w:hAnsi="仿宋" w:cs="Times New Roman"/>
          <w:sz w:val="32"/>
          <w:szCs w:val="32"/>
        </w:rPr>
        <w:t>5年（2024年11月15日-2029年11月14日）</w:t>
      </w:r>
    </w:p>
    <w:p w14:paraId="1E3E4E53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编</w:t>
      </w:r>
      <w:r w:rsidRPr="00A34C96">
        <w:rPr>
          <w:rFonts w:ascii="仿宋" w:eastAsia="仿宋" w:hAnsi="仿宋" w:cs="Times New Roman"/>
          <w:b/>
          <w:sz w:val="32"/>
          <w:szCs w:val="32"/>
        </w:rPr>
        <w:t xml:space="preserve"> 号：</w:t>
      </w:r>
      <w:r w:rsidRPr="00D84933">
        <w:rPr>
          <w:rFonts w:ascii="仿宋" w:eastAsia="仿宋" w:hAnsi="仿宋" w:cs="Times New Roman"/>
          <w:sz w:val="32"/>
          <w:szCs w:val="32"/>
        </w:rPr>
        <w:t>吉R-SC-PKO-007-2024</w:t>
      </w:r>
    </w:p>
    <w:p w14:paraId="574F8B29" w14:textId="77777777" w:rsidR="00D84933" w:rsidRPr="00D84933" w:rsidRDefault="00D84933" w:rsidP="00D84933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申请人</w:t>
      </w:r>
      <w:r w:rsidRPr="00A34C96">
        <w:rPr>
          <w:rFonts w:ascii="仿宋" w:eastAsia="仿宋" w:hAnsi="仿宋" w:cs="Times New Roman"/>
          <w:b/>
          <w:sz w:val="32"/>
          <w:szCs w:val="32"/>
        </w:rPr>
        <w:t>:</w:t>
      </w:r>
      <w:r w:rsidRPr="00D84933">
        <w:rPr>
          <w:rFonts w:ascii="仿宋" w:eastAsia="仿宋" w:hAnsi="仿宋" w:cs="Times New Roman"/>
          <w:sz w:val="32"/>
          <w:szCs w:val="32"/>
        </w:rPr>
        <w:t>吉林农业大学</w:t>
      </w:r>
    </w:p>
    <w:p w14:paraId="219A88E6" w14:textId="77777777" w:rsidR="00D84933" w:rsidRPr="00D84933" w:rsidRDefault="00D84933" w:rsidP="00A34C96">
      <w:pPr>
        <w:spacing w:line="360" w:lineRule="auto"/>
        <w:ind w:left="1285" w:hangingChars="400" w:hanging="1285"/>
        <w:rPr>
          <w:rFonts w:ascii="仿宋" w:eastAsia="仿宋" w:hAnsi="仿宋" w:cs="Times New Roman"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选育人：</w:t>
      </w:r>
      <w:proofErr w:type="gramStart"/>
      <w:r w:rsidRPr="00D84933">
        <w:rPr>
          <w:rFonts w:ascii="仿宋" w:eastAsia="仿宋" w:hAnsi="仿宋" w:cs="Times New Roman" w:hint="eastAsia"/>
          <w:sz w:val="32"/>
          <w:szCs w:val="32"/>
        </w:rPr>
        <w:t>李峪曦</w:t>
      </w:r>
      <w:proofErr w:type="gramEnd"/>
      <w:r w:rsidRPr="00D84933">
        <w:rPr>
          <w:rFonts w:ascii="仿宋" w:eastAsia="仿宋" w:hAnsi="仿宋" w:cs="Times New Roman" w:hint="eastAsia"/>
          <w:sz w:val="32"/>
          <w:szCs w:val="32"/>
        </w:rPr>
        <w:t>、张鑫鑫、徐淑军、赵曦阳、曲海林、张宇、展旺、王家义、曲喜彬、孙全、李琦、李文博、谷欣晔</w:t>
      </w:r>
    </w:p>
    <w:p w14:paraId="4082B3B3" w14:textId="0E95D89F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/>
          <w:b/>
          <w:sz w:val="32"/>
          <w:szCs w:val="32"/>
        </w:rPr>
        <w:t>品种特性</w:t>
      </w:r>
    </w:p>
    <w:p w14:paraId="7134B330" w14:textId="77777777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具有生长迅速、材质优良、适应性较强、根系发达、抗风力强等优良特性。</w:t>
      </w:r>
    </w:p>
    <w:p w14:paraId="0DCB3E7D" w14:textId="7DA746B5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/>
          <w:b/>
          <w:sz w:val="32"/>
          <w:szCs w:val="32"/>
        </w:rPr>
        <w:t>主要用途</w:t>
      </w:r>
    </w:p>
    <w:p w14:paraId="4928F33D" w14:textId="77777777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可以用来营建用材林。</w:t>
      </w:r>
    </w:p>
    <w:p w14:paraId="43083CFB" w14:textId="77777777" w:rsidR="00D84933" w:rsidRPr="00A34C96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A34C96">
        <w:rPr>
          <w:rFonts w:ascii="仿宋" w:eastAsia="仿宋" w:hAnsi="仿宋" w:cs="Times New Roman" w:hint="eastAsia"/>
          <w:b/>
          <w:sz w:val="32"/>
          <w:szCs w:val="32"/>
        </w:rPr>
        <w:t>栽培技术要点</w:t>
      </w:r>
    </w:p>
    <w:p w14:paraId="2E185083" w14:textId="1717FC5D" w:rsidR="00D84933" w:rsidRPr="00D84933" w:rsidRDefault="00D84933" w:rsidP="00A34C9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选择肥力中等及以上、排水良好的壤土或沙壤土，土壤</w:t>
      </w:r>
      <w:r w:rsidRPr="00D84933">
        <w:rPr>
          <w:rFonts w:ascii="仿宋" w:eastAsia="仿宋" w:hAnsi="仿宋" w:cs="Times New Roman"/>
          <w:sz w:val="32"/>
          <w:szCs w:val="32"/>
        </w:rPr>
        <w:t>pH值在5.0-6.5之间最为适宜；土壤要深厚。春季种植适宜在春季土壤解冻后至5月中旬进行，秋季种植适宜在9月中旬至10月中旬进行，苗木规格要求根系发达、无病虫害、高度在20-30 cm</w:t>
      </w:r>
      <w:r w:rsidRPr="00D84933">
        <w:rPr>
          <w:rFonts w:ascii="仿宋" w:eastAsia="仿宋" w:hAnsi="仿宋" w:cs="Times New Roman"/>
          <w:sz w:val="32"/>
          <w:szCs w:val="32"/>
        </w:rPr>
        <w:lastRenderedPageBreak/>
        <w:t>的健康幼苗。种植</w:t>
      </w:r>
      <w:proofErr w:type="gramStart"/>
      <w:r w:rsidRPr="00D84933">
        <w:rPr>
          <w:rFonts w:ascii="仿宋" w:eastAsia="仿宋" w:hAnsi="仿宋" w:cs="Times New Roman"/>
          <w:sz w:val="32"/>
          <w:szCs w:val="32"/>
        </w:rPr>
        <w:t>穴</w:t>
      </w:r>
      <w:proofErr w:type="gramEnd"/>
      <w:r w:rsidRPr="00D84933">
        <w:rPr>
          <w:rFonts w:ascii="仿宋" w:eastAsia="仿宋" w:hAnsi="仿宋" w:cs="Times New Roman"/>
          <w:sz w:val="32"/>
          <w:szCs w:val="32"/>
        </w:rPr>
        <w:t>规格</w:t>
      </w:r>
      <w:r w:rsidR="00A34C96">
        <w:rPr>
          <w:rFonts w:ascii="仿宋" w:eastAsia="仿宋" w:hAnsi="仿宋" w:cs="Times New Roman"/>
          <w:sz w:val="32"/>
          <w:szCs w:val="32"/>
        </w:rPr>
        <w:t>50X40</w:t>
      </w:r>
      <w:r w:rsidRPr="00D84933">
        <w:rPr>
          <w:rFonts w:ascii="仿宋" w:eastAsia="仿宋" w:hAnsi="仿宋" w:cs="Times New Roman"/>
          <w:sz w:val="32"/>
          <w:szCs w:val="32"/>
        </w:rPr>
        <w:t>cm，坑底施入适量腐熟有机肥和磷肥，回填部分表土后种植。按照《森林抚育技术规程》开展森林抚育。</w:t>
      </w:r>
    </w:p>
    <w:p w14:paraId="75D57792" w14:textId="77777777" w:rsidR="00D84933" w:rsidRPr="00755B8C" w:rsidRDefault="00D84933" w:rsidP="00D84933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755B8C">
        <w:rPr>
          <w:rFonts w:ascii="仿宋" w:eastAsia="仿宋" w:hAnsi="仿宋" w:cs="Times New Roman" w:hint="eastAsia"/>
          <w:b/>
          <w:sz w:val="32"/>
          <w:szCs w:val="32"/>
        </w:rPr>
        <w:t>适宜种植范围</w:t>
      </w:r>
    </w:p>
    <w:p w14:paraId="19590EE8" w14:textId="6E06D7EB" w:rsidR="00D84933" w:rsidRPr="00D84933" w:rsidRDefault="00D84933" w:rsidP="00755B8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84933">
        <w:rPr>
          <w:rFonts w:ascii="仿宋" w:eastAsia="仿宋" w:hAnsi="仿宋" w:cs="Times New Roman" w:hint="eastAsia"/>
          <w:sz w:val="32"/>
          <w:szCs w:val="32"/>
        </w:rPr>
        <w:t>主要为吉林省吉林市蛟河市及周边地区，立地条件为地处长白山余脉，地势以山地丘陵为主，土壤类型主要为棕色森林土和暗棕壤，土壤肥力中等及以上。</w:t>
      </w:r>
    </w:p>
    <w:p w14:paraId="69904556" w14:textId="77777777" w:rsidR="00F703A0" w:rsidRPr="00D84933" w:rsidRDefault="00F703A0" w:rsidP="00157999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F703A0" w:rsidRPr="00D84933" w:rsidSect="000E35B9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7664" w14:textId="77777777" w:rsidR="00CC0FB1" w:rsidRDefault="00CC0FB1" w:rsidP="00EE7164">
      <w:r>
        <w:separator/>
      </w:r>
    </w:p>
  </w:endnote>
  <w:endnote w:type="continuationSeparator" w:id="0">
    <w:p w14:paraId="2F5CDC3B" w14:textId="77777777" w:rsidR="00CC0FB1" w:rsidRDefault="00CC0FB1" w:rsidP="00E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090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67EFFC5" w14:textId="64B9C989" w:rsidR="002C3B1F" w:rsidRPr="0072735D" w:rsidRDefault="002C3B1F">
        <w:pPr>
          <w:pStyle w:val="ae"/>
          <w:jc w:val="right"/>
          <w:rPr>
            <w:sz w:val="28"/>
            <w:szCs w:val="28"/>
          </w:rPr>
        </w:pPr>
        <w:r w:rsidRPr="0072735D">
          <w:rPr>
            <w:sz w:val="28"/>
            <w:szCs w:val="28"/>
          </w:rPr>
          <w:t>—</w:t>
        </w:r>
        <w:r w:rsidRPr="0072735D">
          <w:rPr>
            <w:sz w:val="28"/>
            <w:szCs w:val="28"/>
          </w:rPr>
          <w:fldChar w:fldCharType="begin"/>
        </w:r>
        <w:r w:rsidRPr="0072735D">
          <w:rPr>
            <w:sz w:val="28"/>
            <w:szCs w:val="28"/>
          </w:rPr>
          <w:instrText>PAGE   \* MERGEFORMAT</w:instrText>
        </w:r>
        <w:r w:rsidRPr="0072735D">
          <w:rPr>
            <w:sz w:val="28"/>
            <w:szCs w:val="28"/>
          </w:rPr>
          <w:fldChar w:fldCharType="separate"/>
        </w:r>
        <w:r w:rsidR="00EB5F92" w:rsidRPr="00EB5F92">
          <w:rPr>
            <w:noProof/>
            <w:sz w:val="28"/>
            <w:szCs w:val="28"/>
            <w:lang w:val="zh-CN"/>
          </w:rPr>
          <w:t>30</w:t>
        </w:r>
        <w:r w:rsidRPr="0072735D">
          <w:rPr>
            <w:sz w:val="28"/>
            <w:szCs w:val="28"/>
          </w:rPr>
          <w:fldChar w:fldCharType="end"/>
        </w:r>
        <w:r w:rsidRPr="0072735D">
          <w:rPr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</w:p>
    </w:sdtContent>
  </w:sdt>
  <w:p w14:paraId="0B611904" w14:textId="77777777" w:rsidR="002C3B1F" w:rsidRDefault="002C3B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F506" w14:textId="77777777" w:rsidR="00CC0FB1" w:rsidRDefault="00CC0FB1" w:rsidP="00EE7164">
      <w:r>
        <w:separator/>
      </w:r>
    </w:p>
  </w:footnote>
  <w:footnote w:type="continuationSeparator" w:id="0">
    <w:p w14:paraId="3995B8C7" w14:textId="77777777" w:rsidR="00CC0FB1" w:rsidRDefault="00CC0FB1" w:rsidP="00E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A73"/>
    <w:multiLevelType w:val="hybridMultilevel"/>
    <w:tmpl w:val="AA061276"/>
    <w:lvl w:ilvl="0" w:tplc="FB86C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B53CC"/>
    <w:multiLevelType w:val="hybridMultilevel"/>
    <w:tmpl w:val="9DDA63F2"/>
    <w:lvl w:ilvl="0" w:tplc="2EE2F77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21857"/>
    <w:multiLevelType w:val="singleLevel"/>
    <w:tmpl w:val="30021857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1"/>
    <w:rsid w:val="0000444C"/>
    <w:rsid w:val="000135A7"/>
    <w:rsid w:val="00060A64"/>
    <w:rsid w:val="00065990"/>
    <w:rsid w:val="00070784"/>
    <w:rsid w:val="00077DF6"/>
    <w:rsid w:val="000807FA"/>
    <w:rsid w:val="000D048C"/>
    <w:rsid w:val="000E35B9"/>
    <w:rsid w:val="000E5BD5"/>
    <w:rsid w:val="000F472F"/>
    <w:rsid w:val="001042E1"/>
    <w:rsid w:val="00114D2E"/>
    <w:rsid w:val="0012248C"/>
    <w:rsid w:val="001342D4"/>
    <w:rsid w:val="00153A87"/>
    <w:rsid w:val="00157999"/>
    <w:rsid w:val="00165153"/>
    <w:rsid w:val="00181FB8"/>
    <w:rsid w:val="001A4EE1"/>
    <w:rsid w:val="001A53B1"/>
    <w:rsid w:val="001A7205"/>
    <w:rsid w:val="001A777B"/>
    <w:rsid w:val="001A7B85"/>
    <w:rsid w:val="001C1229"/>
    <w:rsid w:val="001D5BD5"/>
    <w:rsid w:val="001F1A7E"/>
    <w:rsid w:val="002059E6"/>
    <w:rsid w:val="00212694"/>
    <w:rsid w:val="002236B1"/>
    <w:rsid w:val="00232D0E"/>
    <w:rsid w:val="0025006A"/>
    <w:rsid w:val="002A3840"/>
    <w:rsid w:val="002B6A29"/>
    <w:rsid w:val="002C0C0A"/>
    <w:rsid w:val="002C3B1F"/>
    <w:rsid w:val="002C7CC0"/>
    <w:rsid w:val="002D4EFA"/>
    <w:rsid w:val="002E0127"/>
    <w:rsid w:val="002E3FCC"/>
    <w:rsid w:val="002E581F"/>
    <w:rsid w:val="00331645"/>
    <w:rsid w:val="00340D37"/>
    <w:rsid w:val="00357574"/>
    <w:rsid w:val="0036439B"/>
    <w:rsid w:val="00384B05"/>
    <w:rsid w:val="00393C99"/>
    <w:rsid w:val="003A1E5C"/>
    <w:rsid w:val="003C5884"/>
    <w:rsid w:val="003C7551"/>
    <w:rsid w:val="003D150C"/>
    <w:rsid w:val="003E4FB0"/>
    <w:rsid w:val="003F60C7"/>
    <w:rsid w:val="003F6B0B"/>
    <w:rsid w:val="0040139F"/>
    <w:rsid w:val="00481E01"/>
    <w:rsid w:val="004B0F81"/>
    <w:rsid w:val="004B2E6A"/>
    <w:rsid w:val="004E372C"/>
    <w:rsid w:val="005312D2"/>
    <w:rsid w:val="0053387D"/>
    <w:rsid w:val="00535ED3"/>
    <w:rsid w:val="0053720C"/>
    <w:rsid w:val="00540586"/>
    <w:rsid w:val="0056320B"/>
    <w:rsid w:val="005A2B19"/>
    <w:rsid w:val="005A731E"/>
    <w:rsid w:val="00610A6A"/>
    <w:rsid w:val="006265DD"/>
    <w:rsid w:val="00626E4C"/>
    <w:rsid w:val="00666560"/>
    <w:rsid w:val="006766B3"/>
    <w:rsid w:val="00687AB1"/>
    <w:rsid w:val="00693E04"/>
    <w:rsid w:val="00697F62"/>
    <w:rsid w:val="006A454E"/>
    <w:rsid w:val="006B0E61"/>
    <w:rsid w:val="006B1829"/>
    <w:rsid w:val="006B3298"/>
    <w:rsid w:val="006B6DB0"/>
    <w:rsid w:val="006C237B"/>
    <w:rsid w:val="006C5C41"/>
    <w:rsid w:val="006D0706"/>
    <w:rsid w:val="006D3366"/>
    <w:rsid w:val="006E7711"/>
    <w:rsid w:val="006F7CB6"/>
    <w:rsid w:val="00706F37"/>
    <w:rsid w:val="00710402"/>
    <w:rsid w:val="0072735D"/>
    <w:rsid w:val="0074248A"/>
    <w:rsid w:val="00752374"/>
    <w:rsid w:val="00752864"/>
    <w:rsid w:val="00752BC7"/>
    <w:rsid w:val="00755B8C"/>
    <w:rsid w:val="00785B19"/>
    <w:rsid w:val="00796D4C"/>
    <w:rsid w:val="007A1AD0"/>
    <w:rsid w:val="007B1547"/>
    <w:rsid w:val="007C4110"/>
    <w:rsid w:val="007E3FFB"/>
    <w:rsid w:val="00801633"/>
    <w:rsid w:val="00804A50"/>
    <w:rsid w:val="00810A66"/>
    <w:rsid w:val="0081651A"/>
    <w:rsid w:val="00822AD1"/>
    <w:rsid w:val="00827A8C"/>
    <w:rsid w:val="00833F78"/>
    <w:rsid w:val="008402E5"/>
    <w:rsid w:val="008451E0"/>
    <w:rsid w:val="008562E5"/>
    <w:rsid w:val="008603DF"/>
    <w:rsid w:val="00863067"/>
    <w:rsid w:val="00871E89"/>
    <w:rsid w:val="00871F28"/>
    <w:rsid w:val="008A2EB7"/>
    <w:rsid w:val="008C0B37"/>
    <w:rsid w:val="008D7157"/>
    <w:rsid w:val="008E0612"/>
    <w:rsid w:val="008F5846"/>
    <w:rsid w:val="008F6F04"/>
    <w:rsid w:val="009175F8"/>
    <w:rsid w:val="009428F2"/>
    <w:rsid w:val="00951B76"/>
    <w:rsid w:val="00957D7A"/>
    <w:rsid w:val="00970D99"/>
    <w:rsid w:val="00983989"/>
    <w:rsid w:val="00996F40"/>
    <w:rsid w:val="009B3E7F"/>
    <w:rsid w:val="009C195B"/>
    <w:rsid w:val="009C2F02"/>
    <w:rsid w:val="009D0425"/>
    <w:rsid w:val="009D29AE"/>
    <w:rsid w:val="009D479D"/>
    <w:rsid w:val="00A05BAF"/>
    <w:rsid w:val="00A0727E"/>
    <w:rsid w:val="00A33AA6"/>
    <w:rsid w:val="00A34C96"/>
    <w:rsid w:val="00A472ED"/>
    <w:rsid w:val="00AA3533"/>
    <w:rsid w:val="00AC6403"/>
    <w:rsid w:val="00AE1AB2"/>
    <w:rsid w:val="00AF41E2"/>
    <w:rsid w:val="00B02457"/>
    <w:rsid w:val="00B03CA7"/>
    <w:rsid w:val="00B0694B"/>
    <w:rsid w:val="00B07FE8"/>
    <w:rsid w:val="00B215F4"/>
    <w:rsid w:val="00B22FB1"/>
    <w:rsid w:val="00B344DC"/>
    <w:rsid w:val="00B632D2"/>
    <w:rsid w:val="00B716D8"/>
    <w:rsid w:val="00B72FD8"/>
    <w:rsid w:val="00B87BC5"/>
    <w:rsid w:val="00B95640"/>
    <w:rsid w:val="00B97A27"/>
    <w:rsid w:val="00BB06EE"/>
    <w:rsid w:val="00BD274C"/>
    <w:rsid w:val="00C04A2A"/>
    <w:rsid w:val="00C20397"/>
    <w:rsid w:val="00C24354"/>
    <w:rsid w:val="00C31BE1"/>
    <w:rsid w:val="00C53DD1"/>
    <w:rsid w:val="00C579A6"/>
    <w:rsid w:val="00C75A15"/>
    <w:rsid w:val="00C82EDD"/>
    <w:rsid w:val="00CA3F1D"/>
    <w:rsid w:val="00CB03FE"/>
    <w:rsid w:val="00CB26CC"/>
    <w:rsid w:val="00CB536A"/>
    <w:rsid w:val="00CC0FB1"/>
    <w:rsid w:val="00CC3DFC"/>
    <w:rsid w:val="00CC790B"/>
    <w:rsid w:val="00CE1860"/>
    <w:rsid w:val="00D05C72"/>
    <w:rsid w:val="00D36910"/>
    <w:rsid w:val="00D41A42"/>
    <w:rsid w:val="00D437D9"/>
    <w:rsid w:val="00D56256"/>
    <w:rsid w:val="00D84933"/>
    <w:rsid w:val="00DC2682"/>
    <w:rsid w:val="00DC4439"/>
    <w:rsid w:val="00DC6725"/>
    <w:rsid w:val="00DD15CF"/>
    <w:rsid w:val="00DE3640"/>
    <w:rsid w:val="00E15D41"/>
    <w:rsid w:val="00E17B31"/>
    <w:rsid w:val="00E47E9F"/>
    <w:rsid w:val="00E71132"/>
    <w:rsid w:val="00EA0B38"/>
    <w:rsid w:val="00EB5F92"/>
    <w:rsid w:val="00EC420E"/>
    <w:rsid w:val="00EC4BC6"/>
    <w:rsid w:val="00EC5C52"/>
    <w:rsid w:val="00EE7164"/>
    <w:rsid w:val="00EF34A6"/>
    <w:rsid w:val="00F020D4"/>
    <w:rsid w:val="00F0521E"/>
    <w:rsid w:val="00F15E0D"/>
    <w:rsid w:val="00F4283F"/>
    <w:rsid w:val="00F57DAF"/>
    <w:rsid w:val="00F703A0"/>
    <w:rsid w:val="00F80C85"/>
    <w:rsid w:val="00FE2426"/>
    <w:rsid w:val="00FE4E08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C735"/>
  <w15:chartTrackingRefBased/>
  <w15:docId w15:val="{9CA4608D-7ED4-4658-A6ED-84ABB7D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5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AF41E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AF41E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AF41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41E2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AF41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04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402"/>
    <w:rPr>
      <w:sz w:val="18"/>
      <w:szCs w:val="18"/>
    </w:rPr>
  </w:style>
  <w:style w:type="paragraph" w:customStyle="1" w:styleId="ab">
    <w:name w:val="段"/>
    <w:qFormat/>
    <w:rsid w:val="008603D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5312D2"/>
    <w:pPr>
      <w:spacing w:before="41"/>
      <w:ind w:left="108"/>
    </w:pPr>
    <w:rPr>
      <w:rFonts w:ascii="宋体" w:eastAsia="宋体" w:hAnsi="宋体" w:cs="宋体"/>
      <w:szCs w:val="21"/>
      <w:lang w:val="zh-CN" w:bidi="zh-CN"/>
    </w:rPr>
  </w:style>
  <w:style w:type="paragraph" w:styleId="ac">
    <w:name w:val="header"/>
    <w:basedOn w:val="a"/>
    <w:link w:val="ad"/>
    <w:uiPriority w:val="99"/>
    <w:unhideWhenUsed/>
    <w:rsid w:val="00EE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E716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E7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5379-469C-45DF-88DE-58BED2B6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31</Pages>
  <Words>1807</Words>
  <Characters>10302</Characters>
  <Application>Microsoft Office Word</Application>
  <DocSecurity>0</DocSecurity>
  <Lines>85</Lines>
  <Paragraphs>24</Paragraphs>
  <ScaleCrop>false</ScaleCrop>
  <Company>Lenovo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9</cp:revision>
  <cp:lastPrinted>2024-11-21T06:30:00Z</cp:lastPrinted>
  <dcterms:created xsi:type="dcterms:W3CDTF">2024-12-26T01:29:00Z</dcterms:created>
  <dcterms:modified xsi:type="dcterms:W3CDTF">2024-12-27T07:00:00Z</dcterms:modified>
</cp:coreProperties>
</file>